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D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  <w:lang w:eastAsia="ru-RU"/>
        </w:rPr>
        <w:drawing>
          <wp:anchor distT="0" distB="0" distL="114300" distR="114300" simplePos="0" relativeHeight="251658239" behindDoc="1" locked="0" layoutInCell="1" allowOverlap="1" wp14:anchorId="084B293D" wp14:editId="4679CD1F">
            <wp:simplePos x="0" y="0"/>
            <wp:positionH relativeFrom="column">
              <wp:posOffset>-559840</wp:posOffset>
            </wp:positionH>
            <wp:positionV relativeFrom="paragraph">
              <wp:posOffset>-569569</wp:posOffset>
            </wp:positionV>
            <wp:extent cx="5369668" cy="7577847"/>
            <wp:effectExtent l="0" t="0" r="2540" b="4445"/>
            <wp:wrapNone/>
            <wp:docPr id="5" name="Рисунок 5" descr="D:\с диска Д\фон\468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 Д\фон\468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98" cy="758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1D" w:rsidRDefault="00D9065A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7369504B" wp14:editId="2A3A37B9">
            <wp:simplePos x="0" y="0"/>
            <wp:positionH relativeFrom="column">
              <wp:posOffset>1583487</wp:posOffset>
            </wp:positionH>
            <wp:positionV relativeFrom="paragraph">
              <wp:posOffset>8255</wp:posOffset>
            </wp:positionV>
            <wp:extent cx="2597150" cy="1721485"/>
            <wp:effectExtent l="0" t="0" r="0" b="0"/>
            <wp:wrapNone/>
            <wp:docPr id="4" name="Рисунок 4" descr="C:\Users\KING\Desktop\листовки\detskie-skazki-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esktop\листовки\detskie-skazki-2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F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786C08" wp14:editId="24D52EBF">
            <wp:simplePos x="0" y="0"/>
            <wp:positionH relativeFrom="column">
              <wp:posOffset>119583</wp:posOffset>
            </wp:positionH>
            <wp:positionV relativeFrom="paragraph">
              <wp:posOffset>8890</wp:posOffset>
            </wp:positionV>
            <wp:extent cx="1779905" cy="1721485"/>
            <wp:effectExtent l="0" t="0" r="0" b="0"/>
            <wp:wrapNone/>
            <wp:docPr id="2" name="Рисунок 2" descr="http://yt3.ggpht.com/-jRV-3o14hDM/AAAAAAAAAAI/AAAAAAAAAAA/blrDy70IgMc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t3.ggpht.com/-jRV-3o14hDM/AAAAAAAAAAI/AAAAAAAAAAA/blrDy70IgMc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CC5CF2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DD09C3">
      <w:pPr>
        <w:pStyle w:val="Defaul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  <w:lang w:val="en-US"/>
        </w:rPr>
      </w:pPr>
    </w:p>
    <w:p w:rsidR="00CC5CF2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  <w:lang w:val="en-US"/>
        </w:rPr>
      </w:pPr>
    </w:p>
    <w:p w:rsidR="00CC5CF2" w:rsidRPr="00CC5CF2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  <w:lang w:val="en-US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4CF2" wp14:editId="4D8DBB8D">
                <wp:simplePos x="0" y="0"/>
                <wp:positionH relativeFrom="column">
                  <wp:posOffset>-110287</wp:posOffset>
                </wp:positionH>
                <wp:positionV relativeFrom="paragraph">
                  <wp:posOffset>10795</wp:posOffset>
                </wp:positionV>
                <wp:extent cx="4338320" cy="13030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C1D" w:rsidRPr="00CC5CF2" w:rsidRDefault="00AC6C1D" w:rsidP="00AC6C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5CF2">
                              <w:rPr>
                                <w:b/>
                                <w:bCs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CC5CF2">
                              <w:rPr>
                                <w:b/>
                                <w:bCs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Книга – читателю инвалиду</w:t>
                            </w:r>
                            <w:r w:rsidRPr="00CC5CF2">
                              <w:rPr>
                                <w:b/>
                                <w:bCs/>
                                <w:i/>
                                <w:iCs/>
                                <w:color w:val="9BBB59" w:themeColor="accent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.85pt;width:341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Gf1QIAAJQFAAAOAAAAZHJzL2Uyb0RvYy54bWysVMFu2zAMvQ/YPwi6r3bitEuNOkXWotuA&#10;oi3WDj0rshwbkCVNUhJ3P7Ov2GnAviGftCfZSbNup2E+yBRJUY/kE8/Ou1aStbCu0aqgo6OUEqG4&#10;Lhu1LOjnh6s3U0qcZ6pkUitR0Cfh6Pns9auzjcnFWNdalsISBFEu35iC1t6bPEkcr0XL3JE2QsFY&#10;adsyj61dJqVlG0RvZTJO05Nko21prObCOWgveyOdxfhVJbi/rSonPJEFBTYfVxvXRViT2RnLl5aZ&#10;uuEDDPYPKFrWKFy6D3XJPCMr2/wRqm241U5X/ojrNtFV1XARc0A2o/RFNvc1MyLmguI4sy+T+39h&#10;+c36zpKmRO8oUaxFi7bftj+3P7bfyShUZ2NcDqd7AzffvdNd8Bz0DsqQdFfZNvyRDoEddX7a11Z0&#10;nnAoJ1k2zcYwcdhGWZql2CBO8nzcWOffC92SIBTUonmxpmx97XzvunMJtyl91UgJPcul+k2BmL1G&#10;RAYMp0MmPeIg+W7RDWksdPmE7Kzu2eEMv2qA4Jo5f8cs6ADUoLi/xVJJvSmoHiRKam2//k0f/NEl&#10;WCnZgF4FdV9WzApK5EeF/p2OJpPAx7iZHL8NlbGHlsWhRa3aCw0Go0dAF8Xg7+VOrKxuH/ES5uFW&#10;mJjiuLugfide+J70eElczOfRCQw0zF+re8ND6FDCUN+H7pFZMzTBo383ekdElr/oRe/bF3++8rpq&#10;QqNY7rhQIiuDyEEqy4Zw2vpaD8/tymrl+wcom2XtPzVLYhuMjUoy4C6bgF9GWGgNgTKixhyJfyvW&#10;BT05ScM3EGkXJrLqAIIzWUmQiF2FMfWhoOPjCQ4RDgB6ZR8LOp2epvGmhVgL+UDQ42w6Cj41pNHb&#10;42FSDCcupO2zxJQS2JA1Q3cYR9Z+HOO4mpWiV+PwHmGca+FEhHgYDZwNMKEP7OwpOWzw9KP7ULcw&#10;Ww730et5mM5+AQAA//8DAFBLAwQUAAYACAAAACEAeBIWgt0AAAAJAQAADwAAAGRycy9kb3ducmV2&#10;LnhtbEyPy07DMBBF90j8gzVI7NpxqzalIU6FQGxBlIfEzo2nSUQ8jmK3CX/PsILl6FzdObfYTb5T&#10;ZxpiG9jAYq5BEVfBtVwbeHt9nN2Aismys11gMvBNEXbl5UVhcxdGfqHzPtVKSjjm1kCTUp8jxqoh&#10;b+M89MTCjmHwNsk51OgGO0q573CpdYbetiwfGtvTfUPV1/7kDbw/HT8/Vvq5fvDrfgyTRvZbNOb6&#10;arq7BZVoSn9h+NUXdSjF6RBO7KLqDMwWm5VEBWxACc+ytUw5GFjqbAtYFvh/QfkDAAD//wMAUEsB&#10;Ai0AFAAGAAgAAAAhALaDOJL+AAAA4QEAABMAAAAAAAAAAAAAAAAAAAAAAFtDb250ZW50X1R5cGVz&#10;XS54bWxQSwECLQAUAAYACAAAACEAOP0h/9YAAACUAQAACwAAAAAAAAAAAAAAAAAvAQAAX3JlbHMv&#10;LnJlbHNQSwECLQAUAAYACAAAACEAj2Wxn9UCAACUBQAADgAAAAAAAAAAAAAAAAAuAgAAZHJzL2Uy&#10;b0RvYy54bWxQSwECLQAUAAYACAAAACEAeBIWgt0AAAAJAQAADwAAAAAAAAAAAAAAAAAvBQAAZHJz&#10;L2Rvd25yZXYueG1sUEsFBgAAAAAEAAQA8wAAADkGAAAAAA==&#10;" filled="f" stroked="f">
                <v:textbox>
                  <w:txbxContent>
                    <w:p w:rsidR="00AC6C1D" w:rsidRPr="00CC5CF2" w:rsidRDefault="00AC6C1D" w:rsidP="00AC6C1D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C5CF2">
                        <w:rPr>
                          <w:b/>
                          <w:bCs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CC5CF2">
                        <w:rPr>
                          <w:b/>
                          <w:bCs/>
                          <w:iCs/>
                          <w:color w:val="9BBB59" w:themeColor="accent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Книга – читателю инвалиду</w:t>
                      </w:r>
                      <w:r w:rsidRPr="00CC5CF2">
                        <w:rPr>
                          <w:b/>
                          <w:bCs/>
                          <w:i/>
                          <w:iCs/>
                          <w:color w:val="9BBB59" w:themeColor="accent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D47402" w:rsidRDefault="00D47402" w:rsidP="00D47402">
      <w:pPr>
        <w:pStyle w:val="Default"/>
        <w:jc w:val="center"/>
        <w:rPr>
          <w:b/>
          <w:bCs/>
          <w:iCs/>
          <w:sz w:val="36"/>
          <w:szCs w:val="36"/>
        </w:rPr>
      </w:pPr>
    </w:p>
    <w:p w:rsidR="00CC5CF2" w:rsidRDefault="00CC5CF2" w:rsidP="00D47402">
      <w:pPr>
        <w:pStyle w:val="Default"/>
        <w:jc w:val="center"/>
        <w:rPr>
          <w:b/>
          <w:bCs/>
          <w:iCs/>
          <w:sz w:val="36"/>
          <w:szCs w:val="36"/>
          <w:lang w:val="en-US"/>
        </w:rPr>
      </w:pPr>
    </w:p>
    <w:p w:rsidR="00CC5CF2" w:rsidRDefault="00CC5CF2" w:rsidP="00D47402">
      <w:pPr>
        <w:pStyle w:val="Default"/>
        <w:jc w:val="center"/>
        <w:rPr>
          <w:b/>
          <w:bCs/>
          <w:iCs/>
          <w:sz w:val="36"/>
          <w:szCs w:val="36"/>
          <w:lang w:val="en-US"/>
        </w:rPr>
      </w:pPr>
    </w:p>
    <w:p w:rsidR="00AC6C1D" w:rsidRPr="00D9065A" w:rsidRDefault="00D14D71" w:rsidP="00D47402">
      <w:pPr>
        <w:pStyle w:val="Default"/>
        <w:jc w:val="center"/>
        <w:rPr>
          <w:b/>
          <w:bCs/>
          <w:iCs/>
          <w:color w:val="000000" w:themeColor="text1"/>
          <w:sz w:val="36"/>
          <w:szCs w:val="36"/>
        </w:rPr>
      </w:pPr>
      <w:r w:rsidRPr="00D9065A">
        <w:rPr>
          <w:b/>
          <w:bCs/>
          <w:iCs/>
          <w:color w:val="000000" w:themeColor="text1"/>
          <w:sz w:val="36"/>
          <w:szCs w:val="36"/>
        </w:rPr>
        <w:t>п</w:t>
      </w:r>
      <w:r w:rsidR="00D47402" w:rsidRPr="00D9065A">
        <w:rPr>
          <w:b/>
          <w:bCs/>
          <w:iCs/>
          <w:color w:val="000000" w:themeColor="text1"/>
          <w:sz w:val="36"/>
          <w:szCs w:val="36"/>
        </w:rPr>
        <w:t>амятка</w:t>
      </w:r>
      <w:r w:rsidR="00DD09C3" w:rsidRPr="00D9065A">
        <w:rPr>
          <w:b/>
          <w:bCs/>
          <w:iCs/>
          <w:color w:val="000000" w:themeColor="text1"/>
          <w:sz w:val="36"/>
          <w:szCs w:val="36"/>
        </w:rPr>
        <w:t xml:space="preserve"> для родителей</w:t>
      </w:r>
    </w:p>
    <w:p w:rsidR="00D47402" w:rsidRPr="00D47402" w:rsidRDefault="00CC5CF2" w:rsidP="00D47402">
      <w:pPr>
        <w:pStyle w:val="Default"/>
        <w:jc w:val="center"/>
        <w:rPr>
          <w:b/>
          <w:bCs/>
          <w:i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60EFAE" wp14:editId="0ED7CFCA">
            <wp:simplePos x="0" y="0"/>
            <wp:positionH relativeFrom="column">
              <wp:posOffset>1310640</wp:posOffset>
            </wp:positionH>
            <wp:positionV relativeFrom="paragraph">
              <wp:posOffset>175260</wp:posOffset>
            </wp:positionV>
            <wp:extent cx="1721485" cy="2394585"/>
            <wp:effectExtent l="0" t="0" r="0" b="5715"/>
            <wp:wrapThrough wrapText="bothSides">
              <wp:wrapPolygon edited="0">
                <wp:start x="717" y="0"/>
                <wp:lineTo x="0" y="687"/>
                <wp:lineTo x="0" y="20449"/>
                <wp:lineTo x="717" y="21480"/>
                <wp:lineTo x="20556" y="21480"/>
                <wp:lineTo x="21273" y="20449"/>
                <wp:lineTo x="21273" y="687"/>
                <wp:lineTo x="20556" y="0"/>
                <wp:lineTo x="717" y="0"/>
              </wp:wrapPolygon>
            </wp:wrapThrough>
            <wp:docPr id="3" name="Рисунок 3" descr="https://im2-tub-ru.yandex.net/i?id=fca9ab6fe9fd035463a316bdf1515cc6&amp;n=33&amp;h=190&amp;w=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fca9ab6fe9fd035463a316bdf1515cc6&amp;n=33&amp;h=190&amp;w=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Pr="00D9065A" w:rsidRDefault="00AC6C1D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CC5CF2" w:rsidRPr="00D9065A" w:rsidRDefault="00CC5CF2" w:rsidP="00AC6C1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AC6C1D" w:rsidRDefault="00AC6C1D" w:rsidP="00DD09C3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«Доброта - это то, что может услышать </w:t>
      </w:r>
    </w:p>
    <w:p w:rsidR="00AC6C1D" w:rsidRDefault="00AC6C1D" w:rsidP="00DD09C3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глухой и увидеть слепой» </w:t>
      </w:r>
    </w:p>
    <w:p w:rsidR="00AC6C1D" w:rsidRDefault="00AC6C1D" w:rsidP="00DD09C3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Марк Твен </w:t>
      </w:r>
    </w:p>
    <w:p w:rsidR="00AC6C1D" w:rsidRDefault="00AC6C1D" w:rsidP="002C649B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Детство – самая счастливая пора для многих из нас. Рядом с нами живут разные дети. Кто-то весело бежит в школу, а кто-то передвигается на инвалидной коляске. У кого-то хорошее зрение, а кто-то ничего не видит. Ребят с ограниченными физическими возможностями мы называем «особенными». Знаете почему? Потому что у них необыкновенные сила воли, мужество и любовь к жизни – они занимаются спортом, путешествуют, поют, танцуют. Главное, они умеют радоваться каждой минуте. Человек в инвалидной коляске не нуждается в жалости. Он ждёт понимания и мечтает лишь об одном: чтобы на него смотрели как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равного. Лишь любовь и забота родных и близких, их поддержка и помощь дают этим детям возможность обрести веру в себя и найти своё место в жизни. </w:t>
      </w:r>
    </w:p>
    <w:p w:rsidR="00AC6C1D" w:rsidRDefault="00AC6C1D" w:rsidP="00DD09C3">
      <w:pPr>
        <w:pStyle w:val="Default"/>
        <w:jc w:val="both"/>
        <w:rPr>
          <w:sz w:val="26"/>
          <w:szCs w:val="26"/>
        </w:rPr>
      </w:pPr>
    </w:p>
    <w:p w:rsidR="007E3922" w:rsidRPr="00AC6C1D" w:rsidRDefault="00AC6C1D" w:rsidP="002C649B">
      <w:pPr>
        <w:spacing w:after="0" w:line="240" w:lineRule="auto"/>
        <w:ind w:firstLine="708"/>
        <w:jc w:val="both"/>
        <w:rPr>
          <w:rFonts w:ascii="Arbat" w:hAnsi="Arbat"/>
          <w:sz w:val="26"/>
          <w:szCs w:val="26"/>
        </w:rPr>
      </w:pPr>
      <w:r w:rsidRPr="00AC6C1D">
        <w:rPr>
          <w:rFonts w:ascii="Arbat" w:hAnsi="Arbat"/>
          <w:sz w:val="26"/>
          <w:szCs w:val="26"/>
        </w:rPr>
        <w:t>Роль библиотеки и книги в жизни детей с нарушениями развития переоценить невозможно. Для многих из них мир открывается именно через книгу. Книга помогает развивать способности, побороть чувство одиночества и неуверенность в себе.</w:t>
      </w:r>
    </w:p>
    <w:p w:rsidR="00AC6C1D" w:rsidRPr="00AC6C1D" w:rsidRDefault="00AC6C1D" w:rsidP="00DD09C3">
      <w:pPr>
        <w:spacing w:after="0" w:line="240" w:lineRule="auto"/>
        <w:jc w:val="both"/>
        <w:rPr>
          <w:rFonts w:ascii="Arbat" w:hAnsi="Arbat"/>
          <w:sz w:val="26"/>
          <w:szCs w:val="26"/>
        </w:rPr>
      </w:pPr>
    </w:p>
    <w:p w:rsidR="00AC6C1D" w:rsidRPr="00D9065A" w:rsidRDefault="00AC6C1D" w:rsidP="00DD09C3">
      <w:pPr>
        <w:spacing w:after="0" w:line="240" w:lineRule="auto"/>
        <w:rPr>
          <w:sz w:val="26"/>
          <w:szCs w:val="26"/>
        </w:rPr>
      </w:pPr>
    </w:p>
    <w:p w:rsidR="00CC5CF2" w:rsidRPr="00D9065A" w:rsidRDefault="00CC5CF2" w:rsidP="00DD09C3">
      <w:pPr>
        <w:spacing w:after="0" w:line="240" w:lineRule="auto"/>
        <w:rPr>
          <w:sz w:val="26"/>
          <w:szCs w:val="26"/>
        </w:rPr>
      </w:pPr>
    </w:p>
    <w:p w:rsidR="00CC5CF2" w:rsidRPr="00D9065A" w:rsidRDefault="00CC5CF2" w:rsidP="00DD09C3">
      <w:pPr>
        <w:spacing w:after="0" w:line="240" w:lineRule="auto"/>
        <w:rPr>
          <w:sz w:val="26"/>
          <w:szCs w:val="26"/>
        </w:rPr>
      </w:pPr>
    </w:p>
    <w:p w:rsidR="00CC5CF2" w:rsidRPr="00D9065A" w:rsidRDefault="00CC5CF2" w:rsidP="00DD09C3">
      <w:pPr>
        <w:spacing w:after="0" w:line="240" w:lineRule="auto"/>
        <w:rPr>
          <w:sz w:val="26"/>
          <w:szCs w:val="26"/>
        </w:rPr>
      </w:pPr>
    </w:p>
    <w:p w:rsidR="00CC5CF2" w:rsidRPr="00D9065A" w:rsidRDefault="00CC5CF2" w:rsidP="00DD09C3">
      <w:pPr>
        <w:spacing w:after="0" w:line="240" w:lineRule="auto"/>
        <w:rPr>
          <w:sz w:val="26"/>
          <w:szCs w:val="26"/>
        </w:rPr>
      </w:pPr>
    </w:p>
    <w:p w:rsidR="00AC6C1D" w:rsidRDefault="00AC6C1D" w:rsidP="00DD09C3">
      <w:pPr>
        <w:spacing w:after="0" w:line="240" w:lineRule="auto"/>
        <w:rPr>
          <w:sz w:val="26"/>
          <w:szCs w:val="26"/>
        </w:rPr>
      </w:pP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Велтистов Е.    Приключения Электроника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Каждый хочет иметь такого друга, который бы всё на свете знал, всё умел, ходил бы вместо тебя в школу и был самым лучшим во всём! Да ещё, чтобы все верили, что это ты такой - умный, гениальный и чемпион из чемпионов! Представляете, какая тогда у человека становится жизнь? Фантастика! Именно так повезло школьнику Сережке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Сыроежкину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сильно ли улучшилась жизнь простого мальчишки? А люди стали больше уважать? Какие происшествия приключились с Сережкой,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Электроником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друзьями? Об этом вы, дорогие читатели, узнаете из книги, которая перед вами.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Гиваргизов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          Хитрый Зубов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Это веселый и яркий сборник рассказов посвящен жизни и приключениям современных школьников.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Драгунский В.</w:t>
      </w:r>
      <w:r w:rsidR="00D1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Денискины рассказы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«Денискины рассказы» открывают читателю неповторимый мир мальчика Дениски Кораблева и его друзей, где их  детская непосредственность и готовность к веселым приключениям одерживает верх над серой повседневностью и не дает скучать ни им, ни их родителям. В интересной и захватывающей форме дети осмысливают моральные проблемы, проблемы взаимоотношений и выбора.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Житков Б.    Рассказы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Герои этих рассказов - смелые, отважные люди. Они бросают вызов стихии, трудным обстоятельствам, в минуту опасности проявляют лучшие человеческие качества.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     Рассказы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Рассказы о животных -  занимательные наблюдения  за жизнью домашних питомцев, их нравами и повадками, истории о зверях, птицах и рыбах. Рассказы вызывают улыбку и одновременно заставляют задуматься.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Зощенко М.  Рассказы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рассказах  автор учит юных читателей быть храбрыми  и сильными, добрыми и умными. В книгу входят смешные и поучительные рассказы о детях и животных.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 А.     Волшебный кувшин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Хомы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Суслика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Этот сборник сказок познакомит юных читателей с забавными приключениями хомяка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Хомы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друга Суслика и их приятелей. От истории к истории герои узнают  все больше, становятся ученые и мудрые. Поэтому нет ситуаций, из которых они бы не выбирались. Правда, если историй нет, они находят их сами.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Киплинг Р.   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Маугли</w:t>
      </w:r>
      <w:proofErr w:type="spellEnd"/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Сказочная повесть о том, как индийский мальчик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воспитан волчьей стаей в джунглях.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Коростылев В.        Вовка в тридевятом царстве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мальчик Вова, который хотел бы ничего не делать, попадает в книгу русских сказок, где встречается с трудолюбивым царем, Золотой рыбкой, исполняющей все желания, однако, которая не ловится без труда, Двоими из ларца, которые все путают и многими другими чудесами.</w:t>
      </w:r>
      <w:proofErr w:type="gramEnd"/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Лагин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       Старик Хоттабыч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Обычный московский школьник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Волька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Костыльков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замшелый глиняный сосуд, похожий на древнюю амфору и спас древнего джина из тысячелетнего заточения. После этого и начались чудеса. Теперь в услужении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Вольки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джинн, готовый исполнять любые пожелания своего повелителя. Вот только угодить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Вольке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Костылькову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весьма и весьма нелегко...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Ларри Я.       Необыкновенные приключения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Карика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 Вали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увлекательной приключенческой форме писатель рассказывает много любопытного о растениях и насекомых, окружающих нас. Все это увидели брат и сестра.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Карик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Валя,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выпили чудесный эликсир, созданный ученым - профессором. Они уменьшились в размере и оказались в незнакомом мире.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Линдгрен А. Малыш и Карлсон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Если вы хотите узнать о проделках Карлсона, толстячке с моторчиком и пропеллером на спине, то непременно прочитайте эту книгу.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Линдгрен А. Пеппи Длинный чулок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книге собраны все истории про Пеппи Длинный чулок. Ни от кого не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зависимая</w:t>
      </w:r>
      <w:proofErr w:type="gram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Абсолютно свободная, она может делать все, что захочет, не считаясь ни с какими запретами. Общение с ней доставляет удовольствие, ведь она необычная выдумщица, ей ничего не стоит пронести на руках лошадь, скупить целую кондитерскую и одарить сладостями толпу ребятишек. Может, именно за это ее любят все малыши планеты.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Медведев В.           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Баранкин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будь человеком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36 событий из жизни  Юры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Баранкина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друга Кости Малинина.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рассказ о том, как 2 закоренелых двоечника в поисках легкой и бездумной жизни превращаются то в воробьев, то в бабочек, то в муравьев.</w:t>
      </w:r>
      <w:proofErr w:type="gramEnd"/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Носов Н.        Приключения Незнайки и его друзей. Незнайка в Солнечном городе. Незнайка на Луне.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Если бы ты стал маленьким-маленьким, то смог бы попасть в замечательный город, где живут одни коротышки. Ты познакомился бы с Незнайкой и его друзьями, и они рассказали бы тебе много интересных историй из своей жизни. Но пока ты не уменьшился, то почитай об одном приключении коротышек в этой книжке.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Нурдквист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Свен      Рождество в домике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Петсона</w:t>
      </w:r>
      <w:proofErr w:type="spellEnd"/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Петсон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котенок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Финдус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спешат навести порядок в доме, ведь скоро Рождество. И вдруг случилась неприятность,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Петсон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подскользнулся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повредил ногу, праздник может не состояться... Но неожиданно к ним в домик пришли замечательные гости....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Олеша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     Три толстяка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Героиня сказки -  девочка, которая сыграла роль куклы, для того, чтобы проникнуть в замок врага. Как и в любой сказке в конце добро побеждает зло.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Пройслер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Отфрид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Маленькое привидение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 незапамятных времен проживало в замке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Ойленштайн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одинокое Маленькое  Привидение. Это было одно из тех безобидных маленьких привидений, которые появляются ночью и никому не делают вреда. Если их, конечно, не трогать...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Прокофьева С.        Лоскутик и облако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Жадный король завладел всей водой в королевстве и продает ее жителям за золотые монеты. Но однажды в его владения залетает Облако. Оно находит себе друга - нищую девочку-служанку по имени Лоскутик. Лоскутик и Облако вступают в опасную борьбу с королем...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Прокофьева С. Приключения желтого чемоданчика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Чтобы вылечить мальчика Петю от трусости, его мама обратилась к известному Детскому Доктору, в </w:t>
      </w: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чемоданчике которого  есть волшебные средства от любых недугов: конфеты для храбрости, порошок смеха, микстура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антиболтина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чего еще. Но вот беда: чемоданчик попал в чужие руки, а это может принести много бед. Мальчику Пете очень не хватает смелости, он боится ходить в кино и даже в школу, но он все равно поможет доктору найти и вернуть чудесный желтый чемоданчик.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Распэ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Приключения барона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Мюнхаузена</w:t>
      </w:r>
      <w:proofErr w:type="spellEnd"/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Знакомьтесь - барон Мюнхгаузен, считающий себя «самым правдивым человеком на земле»! Отчаянный фантазер и романтический мечтатель. Удивительный, забавный, невероятный - все это он! Полетать на пушечном ядре, напоить половину лошади - для него это пара пустяков. Главное - поверить в то, что чудеса случаются. И они не заставят себя ждать, честное слово барона Мюнхгаузена!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Роньшин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   Сэр Джеффри - знаменитый путешественник.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Герой повести - знаменитый путешественник сэр Джефри обошел вокруг  Земли ровно сто раз,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провылился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Черную Дыру и вместо Лондона попал на Луну.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 А.    Золотой ключик или приключения Буратино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Как хочется иметь золотой ключик от заветной двери, за которой солнце, радость, всегда весело и, вообще, счастливая жизнь! Чтобы найти этот ключик, </w:t>
      </w: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очень-очень постараться: вместе с друзьями преодолеть все препятствия и победить ужасных и коварных врагов, ведь счастье приходит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храбрым, сообразительным и верным в дружбе. Вот оно и пришло к Буратино - мальчишке из дерева. А какие с ним происходили приключения, вы, ребята, узнаете из этой книги.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Томин Ю.      Шел по городу волшебник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Повесть-сказка о самом обыкновенном четверокласснике, с которым начали происходить необыкновенные вещи - стали исполняться все его желания. Но это почему-то не сделало его счастливым.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Харрис Д.      Сказки дядюшки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Римуса</w:t>
      </w:r>
      <w:proofErr w:type="spellEnd"/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этой книге вы прочитаете веселые сказки дядюшки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Римуса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забавных приключениях Братца Кролика, Братца Лиса, Братца Волка и других зверей. Эти сказки полны юмора, фантазии и мудрости.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 С.    Дневник Фокса Микки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Что получится, если собака возьмет да и запишет свои мысли. В книге описаны наблюдения собаки за людьми. Пес сочетает в себе самые лучшие человеческие качества. Он милый, добрый, деликатный и верный. В книге много юмора, нежности и немного грусти.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Яннсон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Туве </w:t>
      </w: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Муми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тролли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книге вас ждет встреча с фантастическими жителями прекрасной Долины (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-дол). Здесь </w:t>
      </w: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живут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-тролль, похожий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беленького</w:t>
      </w:r>
      <w:proofErr w:type="gram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бегемотика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папа и мама, фрекен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Снорк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брат, меняющие свои цвета в зависимости от настроения, и их друзья. Вы  узнаете о том, что может произойти, если огромная комета с красным хвостом столкнется с Землей, и что находка шляпы Волшебника превратит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-дол в арену всяческого волшебства, о том, как опасна ночь накануне Иванова дня, а также о необыкновенных приключениях </w:t>
      </w:r>
      <w:proofErr w:type="spellStart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-папы, описанных в его мемуарах.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Яснов</w:t>
      </w:r>
      <w:proofErr w:type="spellEnd"/>
      <w:r w:rsidRPr="00A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      Жизнь замечательных зверей</w:t>
      </w:r>
    </w:p>
    <w:p w:rsidR="00AC6C1D" w:rsidRPr="00AC6C1D" w:rsidRDefault="00AC6C1D" w:rsidP="00DD09C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Герои этой книги - звери: вымышленные и реальные, совершившие подвиги и прославившиеся своими необыкновенными способностями. Об одних вы наверняка уже слышали, как например, о Буцефале, коне Александра Македонского. А с другими познакомитесь впервые.</w:t>
      </w:r>
    </w:p>
    <w:p w:rsidR="00AC6C1D" w:rsidRPr="00AC6C1D" w:rsidRDefault="00AC6C1D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C1D" w:rsidRPr="00AC6C1D" w:rsidRDefault="00AC6C1D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C1D" w:rsidRPr="00860976" w:rsidRDefault="00AC6C1D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5A" w:rsidRPr="00860976" w:rsidRDefault="00D9065A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76" w:rsidRPr="002C649B" w:rsidRDefault="00860976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5A" w:rsidRPr="00860976" w:rsidRDefault="00D9065A" w:rsidP="00DD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proofErr w:type="gramStart"/>
      <w:r w:rsidRPr="00351985">
        <w:rPr>
          <w:rFonts w:eastAsia="Times New Roman"/>
          <w:b/>
        </w:rPr>
        <w:t>Ответственный за выпуск:</w:t>
      </w:r>
      <w:proofErr w:type="gramEnd"/>
    </w:p>
    <w:p w:rsidR="00D9065A" w:rsidRPr="00351985" w:rsidRDefault="007E6A86" w:rsidP="00D9065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Н. Н</w:t>
      </w:r>
      <w:bookmarkStart w:id="0" w:name="_GoBack"/>
      <w:bookmarkEnd w:id="0"/>
      <w:r w:rsidR="00D9065A" w:rsidRPr="00351985">
        <w:rPr>
          <w:rFonts w:eastAsia="Times New Roman"/>
          <w:b/>
        </w:rPr>
        <w:t xml:space="preserve">. </w:t>
      </w:r>
      <w:r w:rsidR="00D9065A">
        <w:rPr>
          <w:rFonts w:eastAsia="Times New Roman"/>
          <w:b/>
        </w:rPr>
        <w:t>Кирилова</w:t>
      </w:r>
      <w:r w:rsidR="00D9065A" w:rsidRPr="00351985">
        <w:rPr>
          <w:rFonts w:eastAsia="Times New Roman"/>
          <w:b/>
        </w:rPr>
        <w:t>, гл. библиотекарь</w:t>
      </w: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r w:rsidRPr="00351985">
        <w:rPr>
          <w:rFonts w:eastAsia="Times New Roman"/>
          <w:b/>
        </w:rPr>
        <w:t>Составитель: М. В. Сурмилова, библиотекарь</w:t>
      </w: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r w:rsidRPr="00351985">
        <w:rPr>
          <w:rFonts w:eastAsia="Times New Roman"/>
          <w:b/>
        </w:rPr>
        <w:t>Редактор: А. С. Мельник, программист</w:t>
      </w: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r w:rsidRPr="00351985">
        <w:rPr>
          <w:rFonts w:eastAsia="Times New Roman"/>
          <w:b/>
        </w:rPr>
        <w:t>Январь 2014 г.</w:t>
      </w: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r w:rsidRPr="00351985">
        <w:rPr>
          <w:rFonts w:eastAsia="Times New Roman"/>
          <w:b/>
        </w:rPr>
        <w:t>357070 с. Курсавка, ул. Красная, д. 36</w:t>
      </w: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r w:rsidRPr="00351985">
        <w:rPr>
          <w:rFonts w:eastAsia="Times New Roman"/>
          <w:b/>
        </w:rPr>
        <w:t xml:space="preserve">Детская библиотека-филиал </w:t>
      </w:r>
    </w:p>
    <w:p w:rsidR="00D9065A" w:rsidRPr="00351985" w:rsidRDefault="00D9065A" w:rsidP="00D9065A">
      <w:pPr>
        <w:spacing w:after="0" w:line="240" w:lineRule="auto"/>
        <w:rPr>
          <w:rFonts w:eastAsia="Times New Roman"/>
          <w:b/>
        </w:rPr>
      </w:pPr>
      <w:r w:rsidRPr="00351985">
        <w:rPr>
          <w:rFonts w:eastAsia="Times New Roman"/>
          <w:b/>
        </w:rPr>
        <w:t xml:space="preserve">МБУК «Андроповская МЦРБ» </w:t>
      </w:r>
    </w:p>
    <w:p w:rsidR="00D9065A" w:rsidRPr="00234F4B" w:rsidRDefault="00D9065A" w:rsidP="00D90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351985">
        <w:rPr>
          <w:rFonts w:eastAsia="Times New Roman"/>
          <w:b/>
        </w:rPr>
        <w:t>Тел:8(86556)6-24-65</w:t>
      </w:r>
    </w:p>
    <w:sectPr w:rsidR="00D9065A" w:rsidRPr="00234F4B" w:rsidSect="00CC5CF2">
      <w:pgSz w:w="8419" w:h="11906" w:orient="landscape" w:code="9"/>
      <w:pgMar w:top="851" w:right="851" w:bottom="992" w:left="851" w:header="709" w:footer="709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E0"/>
    <w:rsid w:val="002C649B"/>
    <w:rsid w:val="002F4356"/>
    <w:rsid w:val="00426D49"/>
    <w:rsid w:val="00460F25"/>
    <w:rsid w:val="007E3922"/>
    <w:rsid w:val="007E6A86"/>
    <w:rsid w:val="00860976"/>
    <w:rsid w:val="00AC6C1D"/>
    <w:rsid w:val="00CC5CF2"/>
    <w:rsid w:val="00D14D71"/>
    <w:rsid w:val="00D47402"/>
    <w:rsid w:val="00D715E0"/>
    <w:rsid w:val="00D9065A"/>
    <w:rsid w:val="00DD09C3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A1A3-3C79-42C5-928A-D0A5DA86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Admin</cp:lastModifiedBy>
  <cp:revision>15</cp:revision>
  <dcterms:created xsi:type="dcterms:W3CDTF">2015-11-16T06:45:00Z</dcterms:created>
  <dcterms:modified xsi:type="dcterms:W3CDTF">2015-12-28T10:07:00Z</dcterms:modified>
</cp:coreProperties>
</file>