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AC4E06" w:rsidRDefault="00AC4E06" w:rsidP="00F56589">
      <w:pPr>
        <w:jc w:val="center"/>
        <w:rPr>
          <w:b/>
          <w:sz w:val="22"/>
          <w:szCs w:val="22"/>
        </w:rPr>
      </w:pPr>
    </w:p>
    <w:p w:rsidR="00AC4E06" w:rsidRDefault="00AC4E06" w:rsidP="00F56589">
      <w:pPr>
        <w:jc w:val="center"/>
        <w:rPr>
          <w:b/>
          <w:sz w:val="22"/>
          <w:szCs w:val="22"/>
        </w:rPr>
      </w:pPr>
    </w:p>
    <w:p w:rsidR="00AC4E06" w:rsidRDefault="00AC4E06" w:rsidP="00F56589">
      <w:pPr>
        <w:jc w:val="center"/>
        <w:rPr>
          <w:b/>
          <w:sz w:val="22"/>
          <w:szCs w:val="22"/>
        </w:rPr>
      </w:pPr>
    </w:p>
    <w:p w:rsidR="00AC4E06" w:rsidRDefault="00AC4E06" w:rsidP="00F56589">
      <w:pPr>
        <w:jc w:val="center"/>
        <w:rPr>
          <w:b/>
          <w:sz w:val="22"/>
          <w:szCs w:val="22"/>
        </w:rPr>
      </w:pPr>
    </w:p>
    <w:p w:rsidR="00AC4E06" w:rsidRDefault="00AC4E06" w:rsidP="00F56589">
      <w:pPr>
        <w:jc w:val="center"/>
        <w:rPr>
          <w:b/>
          <w:sz w:val="22"/>
          <w:szCs w:val="22"/>
        </w:rPr>
      </w:pPr>
    </w:p>
    <w:p w:rsidR="00AC4E06" w:rsidRDefault="00AC4E06" w:rsidP="00F56589">
      <w:pPr>
        <w:jc w:val="center"/>
        <w:rPr>
          <w:b/>
          <w:sz w:val="22"/>
          <w:szCs w:val="22"/>
        </w:rPr>
      </w:pPr>
    </w:p>
    <w:p w:rsidR="00AC4E06" w:rsidRDefault="00AC4E06" w:rsidP="00F56589">
      <w:pPr>
        <w:jc w:val="center"/>
        <w:rPr>
          <w:b/>
          <w:sz w:val="22"/>
          <w:szCs w:val="22"/>
        </w:rPr>
      </w:pPr>
    </w:p>
    <w:p w:rsidR="00AC4E06" w:rsidRDefault="00AC4E06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DB483F" w:rsidRDefault="00DB483F" w:rsidP="00F56589">
      <w:pPr>
        <w:jc w:val="center"/>
        <w:rPr>
          <w:b/>
          <w:sz w:val="22"/>
          <w:szCs w:val="22"/>
        </w:rPr>
      </w:pPr>
    </w:p>
    <w:p w:rsidR="00AC4E06" w:rsidRPr="006431EE" w:rsidRDefault="00AC4E06" w:rsidP="00AC4E06">
      <w:pPr>
        <w:contextualSpacing/>
      </w:pPr>
      <w:proofErr w:type="gramStart"/>
      <w:r w:rsidRPr="006431EE">
        <w:t>Ответственный за выпуск:</w:t>
      </w:r>
      <w:proofErr w:type="gramEnd"/>
    </w:p>
    <w:p w:rsidR="00AC4E06" w:rsidRPr="006431EE" w:rsidRDefault="00AC4E06" w:rsidP="00AC4E06">
      <w:pPr>
        <w:contextualSpacing/>
      </w:pPr>
      <w:proofErr w:type="spellStart"/>
      <w:r w:rsidRPr="006431EE">
        <w:t>Мейя</w:t>
      </w:r>
      <w:proofErr w:type="spellEnd"/>
      <w:r w:rsidRPr="004B04AE">
        <w:t xml:space="preserve"> </w:t>
      </w:r>
      <w:r w:rsidRPr="006431EE">
        <w:t xml:space="preserve">А. В., гл. библиотекарь </w:t>
      </w:r>
    </w:p>
    <w:p w:rsidR="00AC4E06" w:rsidRPr="006431EE" w:rsidRDefault="00AC4E06" w:rsidP="00AC4E06">
      <w:pPr>
        <w:contextualSpacing/>
      </w:pPr>
      <w:r w:rsidRPr="006431EE">
        <w:t xml:space="preserve">Составитель: </w:t>
      </w:r>
      <w:r>
        <w:t>М.В. Сурмилова библиотекарь</w:t>
      </w:r>
    </w:p>
    <w:p w:rsidR="00AC4E06" w:rsidRPr="006431EE" w:rsidRDefault="00AC4E06" w:rsidP="00AC4E06">
      <w:pPr>
        <w:contextualSpacing/>
      </w:pPr>
      <w:r w:rsidRPr="006431EE">
        <w:t xml:space="preserve">Редактор: Мельник. А. С., программист </w:t>
      </w:r>
    </w:p>
    <w:p w:rsidR="00AC4E06" w:rsidRPr="006431EE" w:rsidRDefault="00AC4E06" w:rsidP="00AC4E06">
      <w:pPr>
        <w:contextualSpacing/>
      </w:pPr>
      <w:r>
        <w:t xml:space="preserve">Август </w:t>
      </w:r>
      <w:r w:rsidRPr="006431EE">
        <w:t xml:space="preserve"> 2013 г.</w:t>
      </w:r>
    </w:p>
    <w:p w:rsidR="00AC4E06" w:rsidRPr="006431EE" w:rsidRDefault="00AC4E06" w:rsidP="00AC4E06">
      <w:pPr>
        <w:contextualSpacing/>
      </w:pPr>
      <w:r w:rsidRPr="006431EE">
        <w:t>357070 с. Курсавка, ул. Красная, 36</w:t>
      </w:r>
    </w:p>
    <w:p w:rsidR="00AC4E06" w:rsidRPr="006431EE" w:rsidRDefault="00AC4E06" w:rsidP="00AC4E06">
      <w:pPr>
        <w:contextualSpacing/>
      </w:pPr>
      <w:r w:rsidRPr="006431EE">
        <w:t xml:space="preserve">Детская библиотека-филиал </w:t>
      </w:r>
    </w:p>
    <w:p w:rsidR="00AC4E06" w:rsidRPr="006431EE" w:rsidRDefault="00AC4E06" w:rsidP="00AC4E06">
      <w:pPr>
        <w:contextualSpacing/>
      </w:pPr>
      <w:r w:rsidRPr="006431EE">
        <w:t xml:space="preserve">«МБУК Андроповская МЦРБ» </w:t>
      </w:r>
    </w:p>
    <w:p w:rsidR="00AC4E06" w:rsidRDefault="00AC4E06" w:rsidP="00AC4E06">
      <w:pPr>
        <w:contextualSpacing/>
      </w:pPr>
      <w:r w:rsidRPr="006431EE">
        <w:t>Тел:8(86556)6-24-65</w:t>
      </w:r>
    </w:p>
    <w:p w:rsidR="00F56589" w:rsidRPr="00DB483F" w:rsidRDefault="00AC4E06" w:rsidP="00F56589">
      <w:pPr>
        <w:jc w:val="center"/>
        <w:rPr>
          <w:b/>
          <w:sz w:val="22"/>
          <w:szCs w:val="22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D3311B0" wp14:editId="6B3A5C6F">
            <wp:simplePos x="0" y="0"/>
            <wp:positionH relativeFrom="column">
              <wp:posOffset>-206865</wp:posOffset>
            </wp:positionH>
            <wp:positionV relativeFrom="paragraph">
              <wp:posOffset>-308610</wp:posOffset>
            </wp:positionV>
            <wp:extent cx="2059940" cy="7187565"/>
            <wp:effectExtent l="0" t="0" r="0" b="0"/>
            <wp:wrapNone/>
            <wp:docPr id="6" name="Рисунок 6" descr="D:\Рамки\Уголок6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мки\Уголок6-2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59940" cy="71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83F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38F903D0" wp14:editId="44141535">
            <wp:simplePos x="0" y="0"/>
            <wp:positionH relativeFrom="column">
              <wp:posOffset>3016740</wp:posOffset>
            </wp:positionH>
            <wp:positionV relativeFrom="paragraph">
              <wp:posOffset>-283845</wp:posOffset>
            </wp:positionV>
            <wp:extent cx="2060294" cy="7187878"/>
            <wp:effectExtent l="0" t="0" r="0" b="0"/>
            <wp:wrapNone/>
            <wp:docPr id="4" name="Рисунок 4" descr="D:\Рамки\Уголок6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мки\Уголок6-2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294" cy="718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589" w:rsidRPr="00DB483F">
        <w:rPr>
          <w:b/>
          <w:sz w:val="22"/>
          <w:szCs w:val="22"/>
        </w:rPr>
        <w:t>МБУК «Андроповская МЦРБ»</w:t>
      </w:r>
    </w:p>
    <w:p w:rsidR="00F56589" w:rsidRPr="00DB483F" w:rsidRDefault="00F56589" w:rsidP="00F56589">
      <w:pPr>
        <w:jc w:val="center"/>
        <w:rPr>
          <w:b/>
          <w:sz w:val="22"/>
          <w:szCs w:val="22"/>
        </w:rPr>
      </w:pPr>
      <w:r w:rsidRPr="00DB483F">
        <w:rPr>
          <w:b/>
          <w:sz w:val="22"/>
          <w:szCs w:val="22"/>
        </w:rPr>
        <w:t>Детская библиотека-филиал</w:t>
      </w:r>
    </w:p>
    <w:p w:rsidR="00F56589" w:rsidRPr="00F56589" w:rsidRDefault="00F56589" w:rsidP="00F56589">
      <w:pPr>
        <w:rPr>
          <w:b/>
          <w:sz w:val="22"/>
          <w:szCs w:val="22"/>
        </w:rPr>
      </w:pPr>
    </w:p>
    <w:p w:rsidR="00F56589" w:rsidRDefault="00AC4E06" w:rsidP="003D61F5">
      <w:pPr>
        <w:ind w:left="637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E7981" wp14:editId="7C082F3D">
                <wp:simplePos x="0" y="0"/>
                <wp:positionH relativeFrom="column">
                  <wp:posOffset>180975</wp:posOffset>
                </wp:positionH>
                <wp:positionV relativeFrom="paragraph">
                  <wp:posOffset>180340</wp:posOffset>
                </wp:positionV>
                <wp:extent cx="461772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6589" w:rsidRPr="00DB483F" w:rsidRDefault="00F56589" w:rsidP="00F565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B483F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«Права и социальные гарантии детей-инвалидов»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4.25pt;margin-top:14.2pt;width:363.6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" filled="f" stroked="f">
                <v:textbox style="mso-fit-shape-to-text:t">
                  <w:txbxContent>
                    <w:p w:rsidR="00F56589" w:rsidRPr="00DB483F" w:rsidRDefault="00F56589" w:rsidP="00F56589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B483F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«Права и социальные гарантии детей-инвалидов»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61F5">
        <w:rPr>
          <w:b/>
        </w:rPr>
        <w:t>6+</w:t>
      </w:r>
    </w:p>
    <w:p w:rsidR="00F56589" w:rsidRDefault="00F56589" w:rsidP="00F56589">
      <w:pPr>
        <w:rPr>
          <w:b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F56589" w:rsidRDefault="00F56589" w:rsidP="00F56589">
      <w:pPr>
        <w:rPr>
          <w:b/>
        </w:rPr>
      </w:pPr>
    </w:p>
    <w:p w:rsidR="00F56589" w:rsidRDefault="00AC4E06" w:rsidP="00F56589">
      <w:pPr>
        <w:rPr>
          <w:b/>
        </w:rPr>
      </w:pPr>
      <w:bookmarkStart w:id="0" w:name="_GoBack"/>
      <w:r>
        <w:rPr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15343554" wp14:editId="0EEE81C7">
            <wp:simplePos x="0" y="0"/>
            <wp:positionH relativeFrom="column">
              <wp:posOffset>596265</wp:posOffset>
            </wp:positionH>
            <wp:positionV relativeFrom="paragraph">
              <wp:posOffset>156845</wp:posOffset>
            </wp:positionV>
            <wp:extent cx="3514090" cy="2364740"/>
            <wp:effectExtent l="0" t="0" r="0" b="0"/>
            <wp:wrapThrough wrapText="bothSides">
              <wp:wrapPolygon edited="0">
                <wp:start x="0" y="0"/>
                <wp:lineTo x="0" y="21403"/>
                <wp:lineTo x="21428" y="21403"/>
                <wp:lineTo x="214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6589" w:rsidRDefault="00F56589" w:rsidP="00F56589">
      <w:pPr>
        <w:rPr>
          <w:b/>
        </w:rPr>
      </w:pPr>
    </w:p>
    <w:p w:rsidR="00DB483F" w:rsidRDefault="00DB483F" w:rsidP="009478B1">
      <w:pPr>
        <w:jc w:val="center"/>
        <w:rPr>
          <w:rFonts w:ascii="Comic Sans MS" w:hAnsi="Comic Sans MS"/>
          <w:b/>
          <w:color w:val="4A442A" w:themeColor="background2" w:themeShade="40"/>
        </w:rPr>
      </w:pPr>
    </w:p>
    <w:p w:rsidR="00DB483F" w:rsidRDefault="00DB483F" w:rsidP="009478B1">
      <w:pPr>
        <w:jc w:val="center"/>
        <w:rPr>
          <w:rFonts w:ascii="Comic Sans MS" w:hAnsi="Comic Sans MS"/>
          <w:b/>
          <w:color w:val="4A442A" w:themeColor="background2" w:themeShade="40"/>
        </w:rPr>
      </w:pPr>
    </w:p>
    <w:p w:rsidR="00DB483F" w:rsidRDefault="00DB483F" w:rsidP="009478B1">
      <w:pPr>
        <w:jc w:val="center"/>
        <w:rPr>
          <w:rFonts w:ascii="Comic Sans MS" w:hAnsi="Comic Sans MS"/>
          <w:b/>
          <w:color w:val="4A442A" w:themeColor="background2" w:themeShade="40"/>
        </w:rPr>
      </w:pPr>
    </w:p>
    <w:p w:rsidR="00DB483F" w:rsidRDefault="00DB483F" w:rsidP="009478B1">
      <w:pPr>
        <w:jc w:val="center"/>
        <w:rPr>
          <w:rFonts w:ascii="Comic Sans MS" w:hAnsi="Comic Sans MS"/>
          <w:b/>
          <w:color w:val="4A442A" w:themeColor="background2" w:themeShade="40"/>
        </w:rPr>
      </w:pPr>
    </w:p>
    <w:p w:rsidR="00DB483F" w:rsidRDefault="00DB483F" w:rsidP="009478B1">
      <w:pPr>
        <w:jc w:val="center"/>
        <w:rPr>
          <w:rFonts w:ascii="Comic Sans MS" w:hAnsi="Comic Sans MS"/>
          <w:b/>
          <w:color w:val="4A442A" w:themeColor="background2" w:themeShade="40"/>
        </w:rPr>
      </w:pPr>
    </w:p>
    <w:p w:rsidR="00DB483F" w:rsidRDefault="00DB483F" w:rsidP="009478B1">
      <w:pPr>
        <w:jc w:val="center"/>
        <w:rPr>
          <w:rFonts w:ascii="Comic Sans MS" w:hAnsi="Comic Sans MS"/>
          <w:b/>
          <w:color w:val="4A442A" w:themeColor="background2" w:themeShade="40"/>
        </w:rPr>
      </w:pPr>
    </w:p>
    <w:p w:rsidR="009478B1" w:rsidRDefault="009478B1" w:rsidP="009478B1">
      <w:pPr>
        <w:rPr>
          <w:b/>
        </w:rPr>
      </w:pPr>
    </w:p>
    <w:p w:rsidR="00DB483F" w:rsidRDefault="00DB483F" w:rsidP="009478B1">
      <w:pPr>
        <w:rPr>
          <w:b/>
        </w:rPr>
      </w:pPr>
    </w:p>
    <w:p w:rsidR="00DB483F" w:rsidRDefault="00DB483F" w:rsidP="009478B1">
      <w:pPr>
        <w:rPr>
          <w:b/>
        </w:rPr>
      </w:pPr>
    </w:p>
    <w:p w:rsidR="00DB483F" w:rsidRDefault="00DB483F" w:rsidP="009478B1">
      <w:pPr>
        <w:rPr>
          <w:b/>
        </w:rPr>
      </w:pPr>
    </w:p>
    <w:p w:rsidR="00DB483F" w:rsidRDefault="00DB483F" w:rsidP="009478B1">
      <w:pPr>
        <w:rPr>
          <w:b/>
        </w:rPr>
      </w:pPr>
    </w:p>
    <w:p w:rsidR="00DB483F" w:rsidRDefault="00DB483F" w:rsidP="009478B1">
      <w:pPr>
        <w:rPr>
          <w:b/>
        </w:rPr>
      </w:pPr>
    </w:p>
    <w:p w:rsidR="00DB483F" w:rsidRDefault="00AC4E06" w:rsidP="009478B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B862B" wp14:editId="6856F1F7">
                <wp:simplePos x="0" y="0"/>
                <wp:positionH relativeFrom="column">
                  <wp:posOffset>1177290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889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483F" w:rsidRPr="00DB483F" w:rsidRDefault="00DB483F" w:rsidP="00DB48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A442A" w:themeColor="background2" w:themeShade="40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B483F">
                              <w:rPr>
                                <w:rFonts w:ascii="Comic Sans MS" w:hAnsi="Comic Sans MS"/>
                                <w:b/>
                                <w:color w:val="4A442A" w:themeColor="background2" w:themeShade="40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Информ</w:t>
                            </w:r>
                            <w:proofErr w:type="spellEnd"/>
                            <w:r w:rsidRPr="00DB483F">
                              <w:rPr>
                                <w:rFonts w:ascii="Comic Sans MS" w:hAnsi="Comic Sans MS"/>
                                <w:b/>
                                <w:color w:val="4A442A" w:themeColor="background2" w:themeShade="40"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дайджест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margin-left:92.7pt;margin-top:.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" filled="f" stroked="f">
                <v:fill o:detectmouseclick="t"/>
                <v:textbox style="mso-fit-shape-to-text:t">
                  <w:txbxContent>
                    <w:p w:rsidR="00DB483F" w:rsidRPr="00DB483F" w:rsidRDefault="00DB483F" w:rsidP="00DB483F">
                      <w:pPr>
                        <w:jc w:val="center"/>
                        <w:rPr>
                          <w:rFonts w:ascii="Comic Sans MS" w:hAnsi="Comic Sans MS"/>
                          <w:b/>
                          <w:color w:val="4A442A" w:themeColor="background2" w:themeShade="40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B483F">
                        <w:rPr>
                          <w:rFonts w:ascii="Comic Sans MS" w:hAnsi="Comic Sans MS"/>
                          <w:b/>
                          <w:color w:val="4A442A" w:themeColor="background2" w:themeShade="40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Информ</w:t>
                      </w:r>
                      <w:proofErr w:type="spellEnd"/>
                      <w:r w:rsidRPr="00DB483F">
                        <w:rPr>
                          <w:rFonts w:ascii="Comic Sans MS" w:hAnsi="Comic Sans MS"/>
                          <w:b/>
                          <w:color w:val="4A442A" w:themeColor="background2" w:themeShade="40"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дайджест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483F" w:rsidRDefault="00DB483F" w:rsidP="009478B1">
      <w:pPr>
        <w:rPr>
          <w:b/>
        </w:rPr>
      </w:pPr>
    </w:p>
    <w:p w:rsidR="00DB483F" w:rsidRDefault="00DB483F" w:rsidP="009478B1">
      <w:pPr>
        <w:rPr>
          <w:b/>
        </w:rPr>
      </w:pPr>
    </w:p>
    <w:p w:rsidR="00DB483F" w:rsidRDefault="00DB483F" w:rsidP="009478B1">
      <w:pPr>
        <w:rPr>
          <w:b/>
        </w:rPr>
      </w:pPr>
    </w:p>
    <w:p w:rsidR="00F56589" w:rsidRDefault="00F56589" w:rsidP="00F56589">
      <w:pPr>
        <w:rPr>
          <w:b/>
        </w:rPr>
      </w:pPr>
    </w:p>
    <w:p w:rsidR="00DB483F" w:rsidRDefault="00DB483F" w:rsidP="00F56589">
      <w:pPr>
        <w:rPr>
          <w:b/>
        </w:rPr>
      </w:pPr>
    </w:p>
    <w:p w:rsidR="00F56589" w:rsidRDefault="00F56589" w:rsidP="00F56589">
      <w:pPr>
        <w:rPr>
          <w:b/>
        </w:rPr>
      </w:pPr>
    </w:p>
    <w:p w:rsidR="00DB483F" w:rsidRDefault="00DB483F" w:rsidP="00F56589">
      <w:pPr>
        <w:rPr>
          <w:b/>
        </w:rPr>
      </w:pPr>
    </w:p>
    <w:p w:rsidR="00DB483F" w:rsidRDefault="00DB483F" w:rsidP="00F56589">
      <w:pPr>
        <w:rPr>
          <w:b/>
        </w:rPr>
      </w:pPr>
    </w:p>
    <w:p w:rsidR="00F56589" w:rsidRDefault="00F56589" w:rsidP="009478B1">
      <w:pPr>
        <w:jc w:val="right"/>
        <w:rPr>
          <w:b/>
        </w:rPr>
      </w:pPr>
    </w:p>
    <w:p w:rsidR="00F56589" w:rsidRDefault="00F56589" w:rsidP="00DB483F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 w:rsidRPr="00F565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Курсавка</w:t>
      </w:r>
      <w:proofErr w:type="gramEnd"/>
      <w:r>
        <w:rPr>
          <w:sz w:val="22"/>
          <w:szCs w:val="22"/>
        </w:rPr>
        <w:t>, 2013 г.</w:t>
      </w:r>
    </w:p>
    <w:p w:rsidR="00F56589" w:rsidRDefault="00F56589" w:rsidP="00F56589">
      <w:pPr>
        <w:jc w:val="right"/>
        <w:rPr>
          <w:sz w:val="22"/>
          <w:szCs w:val="22"/>
        </w:rPr>
      </w:pPr>
    </w:p>
    <w:p w:rsidR="00D15A6B" w:rsidRPr="00D15A6B" w:rsidRDefault="00D15A6B" w:rsidP="00DB483F">
      <w:pPr>
        <w:ind w:firstLine="709"/>
        <w:jc w:val="both"/>
        <w:rPr>
          <w:lang w:val="be-BY"/>
        </w:rPr>
      </w:pPr>
      <w:r w:rsidRPr="00D15A6B">
        <w:rPr>
          <w:lang w:val="be-BY"/>
        </w:rPr>
        <w:lastRenderedPageBreak/>
        <w:t xml:space="preserve">Знание своих прав и отстаивание законных интересов в самых различных сферах жизни является одним из проблемных вопросов для семей, воспитывающих детей-инвалидов. </w:t>
      </w:r>
    </w:p>
    <w:p w:rsidR="00D15A6B" w:rsidRPr="00DB483F" w:rsidRDefault="00D15A6B" w:rsidP="00DB483F">
      <w:pPr>
        <w:jc w:val="both"/>
        <w:rPr>
          <w:b/>
          <w:lang w:val="be-BY"/>
        </w:rPr>
      </w:pPr>
    </w:p>
    <w:p w:rsidR="00F56589" w:rsidRPr="00D15A6B" w:rsidRDefault="00F56589" w:rsidP="00DB483F">
      <w:pPr>
        <w:ind w:firstLine="708"/>
        <w:jc w:val="both"/>
      </w:pPr>
      <w:r w:rsidRPr="00D15A6B">
        <w:rPr>
          <w:b/>
        </w:rPr>
        <w:t>Инвалид</w:t>
      </w:r>
      <w:r w:rsidRPr="00D15A6B"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F56589" w:rsidRPr="00F56589" w:rsidRDefault="00F56589" w:rsidP="00DB483F">
      <w:pPr>
        <w:ind w:firstLine="708"/>
        <w:jc w:val="both"/>
      </w:pPr>
      <w:r w:rsidRPr="00F56589">
        <w:rPr>
          <w:b/>
        </w:rPr>
        <w:t>Права, льготы и гарантии</w:t>
      </w:r>
      <w:r w:rsidRPr="00F56589">
        <w:t>, установленные законодательство для детей-инвалидов в возр</w:t>
      </w:r>
      <w:r>
        <w:t>асте до 18 лет и их родителей (лиц их заменяющих),</w:t>
      </w:r>
      <w:r w:rsidRPr="00F56589">
        <w:t xml:space="preserve"> предоставляются также лицам в возрасте от 16 до 18 лет, имеющим группу</w:t>
      </w:r>
      <w:r>
        <w:t xml:space="preserve"> инвалидности, и их родителям (</w:t>
      </w:r>
      <w:r w:rsidRPr="00F56589">
        <w:t>лицам, их заменяющим).</w:t>
      </w:r>
    </w:p>
    <w:p w:rsidR="00F56589" w:rsidRPr="00F56589" w:rsidRDefault="00F56589" w:rsidP="00DB483F">
      <w:pPr>
        <w:ind w:firstLine="708"/>
        <w:jc w:val="both"/>
        <w:rPr>
          <w:b/>
        </w:rPr>
      </w:pPr>
      <w:r w:rsidRPr="00F56589">
        <w:rPr>
          <w:b/>
        </w:rPr>
        <w:t>Пенсионное обеспечение детей-инвалидов.</w:t>
      </w:r>
    </w:p>
    <w:p w:rsidR="00F56589" w:rsidRPr="00F56589" w:rsidRDefault="00F56589" w:rsidP="00DB483F">
      <w:pPr>
        <w:jc w:val="both"/>
      </w:pPr>
      <w:r w:rsidRPr="00F56589">
        <w:t>Детям инвалидам устанавливается социальная пенсия.</w:t>
      </w:r>
    </w:p>
    <w:p w:rsidR="00F56589" w:rsidRPr="00F56589" w:rsidRDefault="00F56589" w:rsidP="00DB483F">
      <w:pPr>
        <w:jc w:val="both"/>
      </w:pPr>
      <w:r>
        <w:t>( статья 113 ЗРФ «О государственных пенсиях в РФ»</w:t>
      </w:r>
      <w:r w:rsidRPr="00F56589">
        <w:t>)</w:t>
      </w:r>
    </w:p>
    <w:p w:rsidR="00F56589" w:rsidRPr="00F56589" w:rsidRDefault="00F56589" w:rsidP="00DB483F">
      <w:pPr>
        <w:jc w:val="both"/>
      </w:pPr>
      <w:r w:rsidRPr="00F56589">
        <w:t>Размер пенсии равен размеру минимальной пенсии по старости.</w:t>
      </w:r>
    </w:p>
    <w:p w:rsidR="00F56589" w:rsidRDefault="00F56589" w:rsidP="00DB483F">
      <w:pPr>
        <w:jc w:val="both"/>
      </w:pPr>
      <w:r w:rsidRPr="00F56589">
        <w:t>К пенсии по инвалидности детям-инвалидам устанавливается надбавка на уход за ними в размере социальной пенсии.</w:t>
      </w:r>
    </w:p>
    <w:p w:rsidR="00F56589" w:rsidRPr="00F56589" w:rsidRDefault="00F56589" w:rsidP="00DB483F">
      <w:pPr>
        <w:jc w:val="both"/>
      </w:pPr>
    </w:p>
    <w:p w:rsidR="00F56589" w:rsidRPr="00DB483F" w:rsidRDefault="00F56589" w:rsidP="00DB483F">
      <w:pPr>
        <w:jc w:val="center"/>
        <w:rPr>
          <w:b/>
          <w:sz w:val="28"/>
        </w:rPr>
      </w:pPr>
      <w:r w:rsidRPr="00DB483F">
        <w:rPr>
          <w:b/>
          <w:sz w:val="28"/>
        </w:rPr>
        <w:t>Льготы для детей-инвалидов.</w:t>
      </w:r>
    </w:p>
    <w:p w:rsidR="00F56589" w:rsidRPr="00F56589" w:rsidRDefault="00F56589" w:rsidP="00DB483F">
      <w:pPr>
        <w:jc w:val="both"/>
      </w:pPr>
      <w:r w:rsidRPr="00F56589">
        <w:rPr>
          <w:b/>
        </w:rPr>
        <w:t>Льготы для детей-инвалидов в области воспитания</w:t>
      </w:r>
      <w:r w:rsidRPr="00F56589">
        <w:t xml:space="preserve"> – Родители освобождаются от уплаты за содержание детей в детских дошкольных учреждениях, у которых по заключению медицинских учреждений выявлены недостатки в физическом или психическом развитии, а также детей, находящихся в туберкулезных детских учреждениях.</w:t>
      </w:r>
    </w:p>
    <w:p w:rsidR="00F56589" w:rsidRPr="00F56589" w:rsidRDefault="00F56589" w:rsidP="00DB483F">
      <w:pPr>
        <w:jc w:val="both"/>
        <w:rPr>
          <w:b/>
        </w:rPr>
      </w:pPr>
    </w:p>
    <w:p w:rsidR="00F56589" w:rsidRPr="00F56589" w:rsidRDefault="00F56589" w:rsidP="00DB483F">
      <w:pPr>
        <w:jc w:val="both"/>
      </w:pPr>
      <w:r w:rsidRPr="00F56589">
        <w:rPr>
          <w:b/>
        </w:rPr>
        <w:t>Жилищные льготы</w:t>
      </w:r>
      <w:r w:rsidRPr="00F56589">
        <w:t xml:space="preserve"> – в первую очередь жилые помещения предоставляются нуждающимися в улучшении жилищных условий лицам, страдающим тяжелыми формами некоторых хронических заболеваний, перечисленных в списке заболеваний, утверждаемом в установленном законодательством порядке.</w:t>
      </w:r>
    </w:p>
    <w:p w:rsidR="00F56589" w:rsidRPr="00F56589" w:rsidRDefault="00F56589" w:rsidP="00DB483F">
      <w:pPr>
        <w:jc w:val="both"/>
      </w:pPr>
      <w:r w:rsidRPr="00F56589">
        <w:t>(Статья 36 Жилищного кодекса РФ).</w:t>
      </w:r>
    </w:p>
    <w:p w:rsidR="00F56589" w:rsidRPr="00F56589" w:rsidRDefault="00F56589" w:rsidP="00DB483F">
      <w:pPr>
        <w:jc w:val="both"/>
      </w:pPr>
      <w:r w:rsidRPr="00F56589">
        <w:rPr>
          <w:b/>
        </w:rPr>
        <w:t>Льготы по оплате коммунальных услуг</w:t>
      </w:r>
      <w:r w:rsidRPr="00F56589">
        <w:t xml:space="preserve"> – семьям, имеющим детей-инвалидов, предоставляется скидка не ниже 50% с квартирной платы (в домах государственного, муниципального и </w:t>
      </w:r>
      <w:r w:rsidRPr="00F56589">
        <w:lastRenderedPageBreak/>
        <w:t>общественного жилого фонда</w:t>
      </w:r>
      <w:r>
        <w:t>). И оплаты коммунальных услуг (</w:t>
      </w:r>
      <w:r w:rsidRPr="00F56589">
        <w:t xml:space="preserve">независимо от принадлежности жилого фонда), а в жилых домах, не имеющих </w:t>
      </w:r>
      <w:proofErr w:type="gramStart"/>
      <w:r w:rsidRPr="00F56589">
        <w:t>центральное</w:t>
      </w:r>
      <w:proofErr w:type="gramEnd"/>
      <w:r w:rsidRPr="00F56589">
        <w:t xml:space="preserve"> отопления, - со стоимости топлива, приобретаемого в пределах норм, установленных для продажи населению.</w:t>
      </w:r>
    </w:p>
    <w:p w:rsidR="00F56589" w:rsidRPr="00F56589" w:rsidRDefault="00F56589" w:rsidP="00DB483F">
      <w:pPr>
        <w:jc w:val="both"/>
      </w:pPr>
      <w:r w:rsidRPr="00F56589"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хозяйства и садоводства.</w:t>
      </w:r>
    </w:p>
    <w:p w:rsidR="00F56589" w:rsidRPr="00F56589" w:rsidRDefault="00F56589" w:rsidP="00DB483F">
      <w:pPr>
        <w:jc w:val="both"/>
        <w:rPr>
          <w:b/>
        </w:rPr>
      </w:pPr>
    </w:p>
    <w:p w:rsidR="00F56589" w:rsidRPr="00F56589" w:rsidRDefault="00F56589" w:rsidP="00DB483F">
      <w:pPr>
        <w:jc w:val="both"/>
      </w:pPr>
      <w:r w:rsidRPr="00F56589">
        <w:rPr>
          <w:b/>
        </w:rPr>
        <w:t>Льготы по транспортному обслуживанию</w:t>
      </w:r>
      <w:r w:rsidRPr="00F56589">
        <w:t xml:space="preserve"> – дети-инвалиды, их родители, опекуны, попечители и социальные работники, осуществляющие уход за детьми-инвалидами, а также инвалиды пользуются правом бесплатного проезда на всех видах транспорта общего пользования городского и пригородного сообщения, кроме такси. </w:t>
      </w:r>
    </w:p>
    <w:p w:rsidR="00F56589" w:rsidRPr="00F56589" w:rsidRDefault="00F56589" w:rsidP="00DB483F">
      <w:pPr>
        <w:jc w:val="both"/>
      </w:pPr>
      <w:r w:rsidRPr="00F56589">
        <w:t>Инвалидам предоставляется 50% скидка со стоимости проезда на междугородных линиях воздушного, железнодорожного, речного и автомобильного транспорта с 1 октября по 15 мая и один раз (проезд туда и обратно) в другое время года. Льготы по медицинскому и санаторно-курортному обслуживанию – оказание квалифицированной медицинской помощи инвалидам, включая лекарственное обеспечение, осуществляется бесплатно или на льготных основаниях в соответствии с законодательством с законодательством субъектов РФ.</w:t>
      </w:r>
    </w:p>
    <w:p w:rsidR="00F56589" w:rsidRPr="00F56589" w:rsidRDefault="00F56589" w:rsidP="00DB483F">
      <w:pPr>
        <w:jc w:val="both"/>
      </w:pPr>
      <w:proofErr w:type="gramStart"/>
      <w:r w:rsidRPr="00F56589">
        <w:t>Инвалиды и дети-инвалиды имеют право на санаторно-курортном лечении в соответствии с индивидуальном программой реабилитации инвалида.</w:t>
      </w:r>
      <w:proofErr w:type="gramEnd"/>
    </w:p>
    <w:p w:rsidR="00F56589" w:rsidRPr="00F56589" w:rsidRDefault="00F56589" w:rsidP="00DB483F">
      <w:pPr>
        <w:jc w:val="both"/>
        <w:rPr>
          <w:b/>
        </w:rPr>
      </w:pPr>
    </w:p>
    <w:p w:rsidR="00F56589" w:rsidRPr="00F56589" w:rsidRDefault="00F56589" w:rsidP="00DB483F">
      <w:pPr>
        <w:jc w:val="both"/>
      </w:pPr>
      <w:r w:rsidRPr="00F56589">
        <w:rPr>
          <w:b/>
        </w:rPr>
        <w:t>Пенсионное обеспечение лиц, занятых уходом за ребенком-инвалидом</w:t>
      </w:r>
      <w:r w:rsidRPr="00F56589">
        <w:t xml:space="preserve"> – пенсия на льготных условиях устанавливается матерям инвалидов с </w:t>
      </w:r>
      <w:proofErr w:type="gramStart"/>
      <w:r w:rsidRPr="00F56589">
        <w:t>детства</w:t>
      </w:r>
      <w:proofErr w:type="gramEnd"/>
      <w:r w:rsidRPr="00F56589">
        <w:t xml:space="preserve"> воспитавшим их до 8 возраста, по достижению 50 лет и при общем трудовом стаже не менее 15 лет.</w:t>
      </w:r>
    </w:p>
    <w:p w:rsidR="00F56589" w:rsidRPr="00F56589" w:rsidRDefault="00F56589" w:rsidP="00DB483F">
      <w:pPr>
        <w:jc w:val="both"/>
      </w:pPr>
      <w:r w:rsidRPr="00F56589">
        <w:t>В общий трудовой стаж включается наравне с работой уход за ребенком-инвалидом до 18 лет. Если он нуждается в постоянном уходе по заключению лечебного учреждения.</w:t>
      </w:r>
    </w:p>
    <w:p w:rsidR="0013686C" w:rsidRPr="00F56589" w:rsidRDefault="0013686C"/>
    <w:sectPr w:rsidR="0013686C" w:rsidRPr="00F56589" w:rsidSect="00DB483F">
      <w:pgSz w:w="16838" w:h="11906" w:orient="landscape"/>
      <w:pgMar w:top="709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87"/>
    <w:rsid w:val="00065809"/>
    <w:rsid w:val="000B49C8"/>
    <w:rsid w:val="000C5C09"/>
    <w:rsid w:val="0013686C"/>
    <w:rsid w:val="00233A54"/>
    <w:rsid w:val="00271CBB"/>
    <w:rsid w:val="00374080"/>
    <w:rsid w:val="0037504F"/>
    <w:rsid w:val="003D61F5"/>
    <w:rsid w:val="00423F7C"/>
    <w:rsid w:val="004379E3"/>
    <w:rsid w:val="004762CF"/>
    <w:rsid w:val="00496746"/>
    <w:rsid w:val="005A25D1"/>
    <w:rsid w:val="0067108D"/>
    <w:rsid w:val="006C5D1B"/>
    <w:rsid w:val="00752F84"/>
    <w:rsid w:val="007C5A7F"/>
    <w:rsid w:val="008B7130"/>
    <w:rsid w:val="009478B1"/>
    <w:rsid w:val="009A0FE4"/>
    <w:rsid w:val="00A07230"/>
    <w:rsid w:val="00A80E56"/>
    <w:rsid w:val="00A91D8F"/>
    <w:rsid w:val="00A97522"/>
    <w:rsid w:val="00AC4E06"/>
    <w:rsid w:val="00B66275"/>
    <w:rsid w:val="00D120EA"/>
    <w:rsid w:val="00D15A6B"/>
    <w:rsid w:val="00D37A89"/>
    <w:rsid w:val="00D71146"/>
    <w:rsid w:val="00D8261B"/>
    <w:rsid w:val="00DB483F"/>
    <w:rsid w:val="00DC1E87"/>
    <w:rsid w:val="00DF2BEA"/>
    <w:rsid w:val="00E3321B"/>
    <w:rsid w:val="00E64F8C"/>
    <w:rsid w:val="00F320EA"/>
    <w:rsid w:val="00F34552"/>
    <w:rsid w:val="00F54D8F"/>
    <w:rsid w:val="00F56589"/>
    <w:rsid w:val="00F63557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6</cp:revision>
  <dcterms:created xsi:type="dcterms:W3CDTF">2013-09-24T06:58:00Z</dcterms:created>
  <dcterms:modified xsi:type="dcterms:W3CDTF">2013-09-25T07:45:00Z</dcterms:modified>
</cp:coreProperties>
</file>