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D" w:rsidRDefault="00670C7A" w:rsidP="00670C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МБУК «Андроповская МЦРБ»</w:t>
      </w:r>
    </w:p>
    <w:p w:rsidR="00670C7A" w:rsidRDefault="00670C7A" w:rsidP="00670C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Детская библиотека</w:t>
      </w:r>
      <w:r w:rsidR="00124A33">
        <w:rPr>
          <w:rFonts w:ascii="Times New Roman" w:hAnsi="Times New Roman" w:cs="Times New Roman"/>
          <w:color w:val="000000" w:themeColor="text1"/>
          <w:sz w:val="24"/>
          <w:szCs w:val="24"/>
        </w:rPr>
        <w:t>-филиал</w:t>
      </w:r>
    </w:p>
    <w:p w:rsidR="00335ED9" w:rsidRPr="00670C7A" w:rsidRDefault="00335ED9" w:rsidP="00670C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C7A" w:rsidRPr="00670C7A" w:rsidRDefault="00670C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597204</wp:posOffset>
            </wp:positionH>
            <wp:positionV relativeFrom="paragraph">
              <wp:posOffset>1352550</wp:posOffset>
            </wp:positionV>
            <wp:extent cx="2496185" cy="2209800"/>
            <wp:effectExtent l="0" t="0" r="0" b="0"/>
            <wp:wrapNone/>
            <wp:docPr id="7" name="Рисунок 7" descr="C:\Documents and Settings\Admin\Рабочий стол\arton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arton4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9E4" w:rsidRPr="009429E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22.3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" filled="f" stroked="f">
            <v:fill o:detectmouseclick="t"/>
            <v:textbox style="mso-fit-shape-to-text:t">
              <w:txbxContent>
                <w:p w:rsidR="00670C7A" w:rsidRPr="00670C7A" w:rsidRDefault="00670C7A" w:rsidP="00670C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72"/>
                    </w:rPr>
                  </w:pPr>
                  <w:r w:rsidRPr="00670C7A"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72"/>
                    </w:rPr>
                    <w:t>Э</w:t>
                  </w:r>
                  <w:r w:rsidR="00124A33"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72"/>
                    </w:rPr>
                    <w:t>то должен знать каждый родитель</w:t>
                  </w:r>
                </w:p>
              </w:txbxContent>
            </v:textbox>
            <w10:wrap type="square"/>
          </v:shape>
        </w:pict>
      </w:r>
    </w:p>
    <w:p w:rsidR="00CE481D" w:rsidRPr="00670C7A" w:rsidRDefault="00CE48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C7A" w:rsidRPr="00670C7A" w:rsidRDefault="00670C7A" w:rsidP="00670C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670C7A" w:rsidRPr="00670C7A" w:rsidRDefault="00670C7A" w:rsidP="00670C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C7A" w:rsidRPr="008D4E31" w:rsidRDefault="00670C7A" w:rsidP="00670C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C7A" w:rsidRPr="008D4E31" w:rsidRDefault="00670C7A" w:rsidP="00670C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C7A" w:rsidRPr="008D4E31" w:rsidRDefault="00670C7A" w:rsidP="00670C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C7A" w:rsidRPr="008D4E31" w:rsidRDefault="00670C7A" w:rsidP="00670C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0C7A" w:rsidRPr="008D4E31" w:rsidRDefault="00124A33" w:rsidP="00670C7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E4">
        <w:rPr>
          <w:noProof/>
          <w:lang w:eastAsia="ru-RU"/>
        </w:rPr>
        <w:pict>
          <v:shape id="Поле 1" o:spid="_x0000_s1027" type="#_x0000_t202" style="position:absolute;margin-left:106.05pt;margin-top:13.95pt;width:88.35pt;height:30.05pt;z-index:251662336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" filled="f" stroked="f">
            <v:fill o:detectmouseclick="t"/>
            <v:textbox>
              <w:txbxContent>
                <w:p w:rsidR="00670C7A" w:rsidRPr="00335ED9" w:rsidRDefault="00670C7A" w:rsidP="00670C7A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72"/>
                    </w:rPr>
                  </w:pPr>
                  <w:r w:rsidRPr="00335ED9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72"/>
                    </w:rPr>
                    <w:t>ПАМЯТКА</w:t>
                  </w:r>
                </w:p>
              </w:txbxContent>
            </v:textbox>
            <w10:wrap type="square"/>
          </v:shape>
        </w:pict>
      </w:r>
    </w:p>
    <w:p w:rsidR="00670C7A" w:rsidRDefault="00670C7A" w:rsidP="00670C7A">
      <w:pPr>
        <w:ind w:firstLine="32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A33" w:rsidRDefault="00124A33" w:rsidP="00670C7A">
      <w:pPr>
        <w:ind w:firstLine="32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A33" w:rsidRPr="00670C7A" w:rsidRDefault="00124A33" w:rsidP="00670C7A">
      <w:pPr>
        <w:ind w:firstLine="326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ED9" w:rsidRDefault="00335ED9" w:rsidP="00670C7A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5ED9" w:rsidRDefault="0005104D" w:rsidP="00335ED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Курсавка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335ED9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124A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335E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104D" w:rsidRDefault="0005104D" w:rsidP="00153FB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04D" w:rsidRDefault="0005104D" w:rsidP="00153FB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104D" w:rsidRDefault="009429E4" w:rsidP="00153FB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9E4">
        <w:rPr>
          <w:noProof/>
          <w:lang w:eastAsia="ru-RU"/>
        </w:rPr>
        <w:pict>
          <v:shape id="Поле 3" o:spid="_x0000_s1028" type="#_x0000_t202" style="position:absolute;left:0;text-align:left;margin-left:14.95pt;margin-top:-20.55pt;width:2in;height:2in;z-index:-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" filled="f" stroked="f">
            <v:textbox style="mso-fit-shape-to-text:t">
              <w:txbxContent>
                <w:p w:rsidR="00670C7A" w:rsidRPr="00670C7A" w:rsidRDefault="00670C7A" w:rsidP="00670C7A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72"/>
                    </w:rPr>
                  </w:pPr>
                  <w:r w:rsidRPr="00670C7A">
                    <w:rPr>
                      <w:rFonts w:ascii="Times New Roman" w:hAnsi="Times New Roman" w:cs="Times New Roman"/>
                      <w:b/>
                      <w:color w:val="000000" w:themeColor="text1"/>
                      <w:sz w:val="44"/>
                      <w:szCs w:val="72"/>
                    </w:rPr>
                    <w:t>Уважаемые мамы и папы!</w:t>
                  </w:r>
                </w:p>
              </w:txbxContent>
            </v:textbox>
          </v:shape>
        </w:pict>
      </w:r>
    </w:p>
    <w:p w:rsidR="00C709EE" w:rsidRPr="00670C7A" w:rsidRDefault="00C709EE" w:rsidP="00153FB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стали родителями не просто ребенка. В вашей семье появился новый гражданин Российской Федерации. С первых моментов жизни малыш имеет право </w:t>
      </w:r>
      <w:proofErr w:type="gramStart"/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709EE" w:rsidRPr="00670C7A" w:rsidRDefault="00C709EE" w:rsidP="00153FB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Обеспечение интересов детей - предмет основной заботы родителей. За осуществление родительских прав в ущерб правам и интересам детей, определена ответственность в установленном законом порядке. </w:t>
      </w:r>
    </w:p>
    <w:p w:rsidR="00C709EE" w:rsidRPr="00670C7A" w:rsidRDefault="00124A33" w:rsidP="00670C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70C7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Административная</w:t>
      </w:r>
      <w:r w:rsidR="00C709EE" w:rsidRPr="00670C7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ответственность</w:t>
      </w:r>
    </w:p>
    <w:p w:rsidR="00C709EE" w:rsidRPr="00670C7A" w:rsidRDefault="00670C7A" w:rsidP="00CE48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52070</wp:posOffset>
            </wp:positionV>
            <wp:extent cx="1955800" cy="1582420"/>
            <wp:effectExtent l="0" t="0" r="6350" b="0"/>
            <wp:wrapSquare wrapText="bothSides"/>
            <wp:docPr id="5" name="Рисунок 5" descr="C:\Documents and Settings\Admin\Рабочий стол\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ак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952"/>
                    <a:stretch/>
                  </pic:blipFill>
                  <pic:spPr bwMode="auto">
                    <a:xfrm>
                      <a:off x="0" y="0"/>
                      <a:ext cx="19558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C709EE"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привлечения к ответственности по статье 5.35 Кодекса об административных правонарушениях РФ являются действия или бездействие лица, выражающиеся в неисполнении или ненадлежащем исполнении им обязанностей по содержанию, воспитанию, обучению, защите прав и интересов несовершеннолетних детей, что может повлечь совершение детьми административных и уголовно наказуемых правонарушений, уклонение их от учебы, бродяжничество, иные антиобщественные действия.</w:t>
      </w:r>
      <w:proofErr w:type="gramEnd"/>
      <w:r w:rsidR="00C709EE"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Правонарушением считается сам факт неисполнения или ненадлежащего исполнения предусмотренных законом обязанностей, независимо от наступления каких-либо вредных последствий. Данное административное </w:t>
      </w:r>
      <w:r w:rsidR="00C709EE"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правонарушение относится к категории </w:t>
      </w:r>
      <w:proofErr w:type="gramStart"/>
      <w:r w:rsidR="00C709EE"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>длящихся</w:t>
      </w:r>
      <w:proofErr w:type="gramEnd"/>
      <w:r w:rsidR="00C709EE"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>. Датой его совершения считается день выявления факта (события) правонарушения. Ответственности по данной статье подлежат родители, а также иные законные представители несовершеннолетних (опекуны и попечители, должностные лица администрации детского учреждения, в котором находится несовершеннолетний, должностные лица органов опеки и попечительства, если несовершеннолетний не имеет опекунов и попечителей и не устроен в детское учреждение). Они наказываются предупреждением или наложением административного штрафа в размере от ста до пятисот рублей.</w:t>
      </w:r>
    </w:p>
    <w:p w:rsidR="00E37119" w:rsidRPr="00670C7A" w:rsidRDefault="00C709EE" w:rsidP="00670C7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жестоким обращением понимается: </w:t>
      </w:r>
      <w:proofErr w:type="gramStart"/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>-л</w:t>
      </w:r>
      <w:proofErr w:type="gramEnd"/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ишение питания, одежды, обуви, грубое нарушение режима дня, обусловленного психофизическими потребностями ребенка определенного возраста, лишение сна, отдыха, невыполнение элементарных гигиенических норм, невыполнение рекомендаций и предписаний врача по лечению ребенка, отказ или уклонение от оказания необходимой медицинской помощи ребенку; -активные действия, грубо попирающие основные права и интересы ребенка, состоящие в применении к нему недопустимых методов воспитания и обращения: все виды физического, психического и эмоционального насилия над детьми, предъявление явно завышенных требований к ребенку, демонстрация нелюбви, неприязни к нему; </w:t>
      </w:r>
      <w:proofErr w:type="gramStart"/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>-с</w:t>
      </w:r>
      <w:proofErr w:type="gramEnd"/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истематическое проявление физического и психического насилия к близким родственникам ребенка (например, избиение матери в присутствии детей). Любые действия родителей, связанные с неисполнением обязанностей по обучению и воспитанию, наносящие вред психическому и физическому здоровью ребенка, причиняющие ему </w:t>
      </w:r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нравственные и физические страдания, можно считать жестокими.</w:t>
      </w:r>
    </w:p>
    <w:p w:rsidR="00CE481D" w:rsidRPr="00670C7A" w:rsidRDefault="00C709EE" w:rsidP="00670C7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670C7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Уголовная ответственность</w:t>
      </w:r>
    </w:p>
    <w:p w:rsidR="00CE481D" w:rsidRPr="00670C7A" w:rsidRDefault="00C709EE" w:rsidP="00670C7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Неисполнение или ненадлежащее исполнение обязанностей по воспитанию несовершеннолетнего </w:t>
      </w:r>
      <w:r w:rsidR="00670C7A" w:rsidRPr="00670C7A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59055</wp:posOffset>
            </wp:positionV>
            <wp:extent cx="1804670" cy="1833880"/>
            <wp:effectExtent l="0" t="0" r="5080" b="0"/>
            <wp:wrapSquare wrapText="bothSides"/>
            <wp:docPr id="4" name="Рисунок 4" descr="C:\Documents and Settings\Admin\Рабочий стол\ппппппппппп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пппппппппп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родителем или иным лицом, на которое возложены эти обязанности, а равно педагогическими работниками или другими работниками образовательной организации, медицинской организации, организации, оказывающей социальные услуги, либо иной организации, обязанной осуществлять надзор за несовершеннолетним, если это деяние соединено с жестоким обращением с несовершеннолетним, наказывается: 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штрафом в размере до 100 тысяч рублей или в размере заработной платы или иного дохода осужденного за период до 1-го года,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-обязательными работами на срок до 440 часов, 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-исправительными работами на срок до 2-х лет, 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-принудительными работами на срок до 3-х лет с лишением права занимать определенные должности или заниматься определенной деятельностью на срок до 5-ти лет или без такового, 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-лишением свободы на срок до трех лет с лишением права занимать определенные должности или заниматься определенной деятельностью на срок до 5-ти лет или без такового. </w:t>
      </w:r>
    </w:p>
    <w:p w:rsidR="00CE481D" w:rsidRPr="00670C7A" w:rsidRDefault="00C709EE" w:rsidP="00670C7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гибели ребенка родители могут быть привлечены к ответственности по ч. 1 ст. 109 Уголовного кодекса РФ причинение смерти по неосторожности. Это деяние наказывается: 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-исправительными работами на срок до двух лет </w:t>
      </w:r>
      <w:proofErr w:type="gramStart"/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-о</w:t>
      </w:r>
      <w:proofErr w:type="gramEnd"/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граничением свободы на срок до двух лет,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-принудительными работами на срок до двух лет,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-лишением свободы на тот же срок. Ст. 125 УК РФ предусматривает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 в виде: </w:t>
      </w:r>
      <w:proofErr w:type="gramStart"/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-ш</w:t>
      </w:r>
      <w:proofErr w:type="gramEnd"/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трафа в размере до 80 тыс. руб. или в размере заработной платы или иного дохода осужденного за период до шести месяцев,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-обязательных работ на срок до 360 часов,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-исправительных работ на срок до одного года, </w:t>
      </w:r>
      <w:proofErr w:type="gramStart"/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-п</w:t>
      </w:r>
      <w:proofErr w:type="gramEnd"/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ринудительных работ на срок до одного года, </w:t>
      </w:r>
    </w:p>
    <w:p w:rsidR="00CE481D" w:rsidRPr="00670C7A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-арест сроком до трех месяцев, </w:t>
      </w:r>
    </w:p>
    <w:p w:rsidR="00C709EE" w:rsidRDefault="00C709EE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0C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-лишение свободы на срок до одного года.</w:t>
      </w:r>
    </w:p>
    <w:p w:rsidR="00670C7A" w:rsidRDefault="00670C7A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70C7A" w:rsidRDefault="00670C7A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70C7A" w:rsidRDefault="00670C7A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70C7A" w:rsidRPr="00153FB1" w:rsidRDefault="00670C7A" w:rsidP="00CE48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81D" w:rsidRPr="00153FB1" w:rsidRDefault="00CE481D" w:rsidP="00CE481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81D" w:rsidRPr="00670C7A" w:rsidRDefault="00CE481D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70500" w:rsidRPr="008D4E31" w:rsidRDefault="00E70500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05104D" w:rsidRDefault="008D4E31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05104D" w:rsidRDefault="008D4E31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05104D" w:rsidRDefault="008D4E31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05104D" w:rsidRDefault="008D4E31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05104D" w:rsidRDefault="008D4E31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05104D" w:rsidRDefault="008D4E31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05104D" w:rsidRDefault="008D4E31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05104D" w:rsidRDefault="008D4E31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05104D" w:rsidRDefault="008D4E31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05104D" w:rsidRDefault="008D4E31" w:rsidP="00CE481D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D4E31" w:rsidRPr="008D4E31" w:rsidRDefault="00124A33" w:rsidP="008D4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Ответственный за выпуск</w:t>
      </w:r>
      <w:proofErr w:type="gramEnd"/>
    </w:p>
    <w:p w:rsidR="008D4E31" w:rsidRPr="008D4E31" w:rsidRDefault="008D4E31" w:rsidP="008D4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E31">
        <w:rPr>
          <w:rFonts w:ascii="Times New Roman" w:eastAsia="Calibri" w:hAnsi="Times New Roman" w:cs="Times New Roman"/>
          <w:sz w:val="24"/>
          <w:szCs w:val="24"/>
        </w:rPr>
        <w:t>Н. Н. Кириллова, гл. библиотекарь</w:t>
      </w:r>
    </w:p>
    <w:p w:rsidR="008D4E31" w:rsidRPr="008D4E31" w:rsidRDefault="00124A33" w:rsidP="008D4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="008D4E31">
        <w:rPr>
          <w:rFonts w:ascii="Times New Roman" w:eastAsia="Calibri" w:hAnsi="Times New Roman" w:cs="Times New Roman"/>
          <w:sz w:val="24"/>
          <w:szCs w:val="24"/>
        </w:rPr>
        <w:t xml:space="preserve"> Е.А. </w:t>
      </w:r>
      <w:proofErr w:type="spellStart"/>
      <w:r w:rsidR="008D4E31">
        <w:rPr>
          <w:rFonts w:ascii="Times New Roman" w:eastAsia="Calibri" w:hAnsi="Times New Roman" w:cs="Times New Roman"/>
          <w:sz w:val="24"/>
          <w:szCs w:val="24"/>
        </w:rPr>
        <w:t>Сироха</w:t>
      </w:r>
      <w:proofErr w:type="spellEnd"/>
      <w:r w:rsidR="008D4E31" w:rsidRPr="008D4E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4E31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r w:rsidR="008D4E31" w:rsidRPr="008D4E31">
        <w:rPr>
          <w:rFonts w:ascii="Times New Roman" w:eastAsia="Calibri" w:hAnsi="Times New Roman" w:cs="Times New Roman"/>
          <w:sz w:val="24"/>
          <w:szCs w:val="24"/>
        </w:rPr>
        <w:t>библиотекарь</w:t>
      </w:r>
    </w:p>
    <w:p w:rsidR="008D4E31" w:rsidRPr="008D4E31" w:rsidRDefault="00124A33" w:rsidP="008D4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Редактор</w:t>
      </w:r>
      <w:r w:rsidR="008D4E31" w:rsidRPr="008D4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04D" w:rsidRPr="008D4E31">
        <w:rPr>
          <w:rFonts w:ascii="Times New Roman" w:eastAsia="Calibri" w:hAnsi="Times New Roman" w:cs="Times New Roman"/>
          <w:sz w:val="24"/>
          <w:szCs w:val="24"/>
        </w:rPr>
        <w:t>А.С</w:t>
      </w:r>
      <w:r w:rsidR="0005104D">
        <w:rPr>
          <w:rFonts w:ascii="Times New Roman" w:eastAsia="Calibri" w:hAnsi="Times New Roman" w:cs="Times New Roman"/>
          <w:sz w:val="24"/>
          <w:szCs w:val="24"/>
        </w:rPr>
        <w:t>.</w:t>
      </w:r>
      <w:r w:rsidR="0005104D" w:rsidRPr="008D4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104D">
        <w:rPr>
          <w:rFonts w:ascii="Times New Roman" w:eastAsia="Calibri" w:hAnsi="Times New Roman" w:cs="Times New Roman"/>
          <w:sz w:val="24"/>
          <w:szCs w:val="24"/>
        </w:rPr>
        <w:t>Мельник</w:t>
      </w:r>
      <w:r w:rsidR="008D4E31" w:rsidRPr="008D4E31">
        <w:rPr>
          <w:rFonts w:ascii="Times New Roman" w:eastAsia="Calibri" w:hAnsi="Times New Roman" w:cs="Times New Roman"/>
          <w:sz w:val="24"/>
          <w:szCs w:val="24"/>
        </w:rPr>
        <w:t>, программист.</w:t>
      </w:r>
    </w:p>
    <w:p w:rsidR="008D4E31" w:rsidRPr="008D4E31" w:rsidRDefault="008D4E31" w:rsidP="008D4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E31">
        <w:rPr>
          <w:rFonts w:ascii="Times New Roman" w:eastAsia="Calibri" w:hAnsi="Times New Roman" w:cs="Times New Roman"/>
          <w:sz w:val="24"/>
          <w:szCs w:val="24"/>
        </w:rPr>
        <w:t>357070 с. Курсавка, ул. Красная, 36</w:t>
      </w:r>
    </w:p>
    <w:p w:rsidR="00124A33" w:rsidRDefault="008D4E31" w:rsidP="008D4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E31">
        <w:rPr>
          <w:rFonts w:ascii="Times New Roman" w:eastAsia="Calibri" w:hAnsi="Times New Roman" w:cs="Times New Roman"/>
          <w:sz w:val="24"/>
          <w:szCs w:val="24"/>
        </w:rPr>
        <w:t>Детская библиотека-филиал</w:t>
      </w:r>
    </w:p>
    <w:p w:rsidR="008D4E31" w:rsidRPr="008D4E31" w:rsidRDefault="008D4E31" w:rsidP="008D4E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E31">
        <w:rPr>
          <w:rFonts w:ascii="Times New Roman" w:eastAsia="Calibri" w:hAnsi="Times New Roman" w:cs="Times New Roman"/>
          <w:sz w:val="24"/>
          <w:szCs w:val="24"/>
        </w:rPr>
        <w:t xml:space="preserve"> «МБУК Андроповская МЦРБ» </w:t>
      </w:r>
    </w:p>
    <w:p w:rsidR="008D4E31" w:rsidRPr="008D4E31" w:rsidRDefault="008D4E31" w:rsidP="00124A3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8D4E31">
        <w:rPr>
          <w:rFonts w:ascii="Times New Roman" w:eastAsia="Calibri" w:hAnsi="Times New Roman" w:cs="Times New Roman"/>
          <w:sz w:val="24"/>
          <w:szCs w:val="24"/>
        </w:rPr>
        <w:t>Тел:8(86556)</w:t>
      </w:r>
      <w:r w:rsidR="00051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4E31">
        <w:rPr>
          <w:rFonts w:ascii="Times New Roman" w:eastAsia="Calibri" w:hAnsi="Times New Roman" w:cs="Times New Roman"/>
          <w:sz w:val="24"/>
          <w:szCs w:val="24"/>
        </w:rPr>
        <w:t>6-24-65</w:t>
      </w:r>
    </w:p>
    <w:sectPr w:rsidR="008D4E31" w:rsidRPr="008D4E31" w:rsidSect="00670C7A">
      <w:pgSz w:w="8419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6D6" w:rsidRDefault="00DD56D6" w:rsidP="00335ED9">
      <w:pPr>
        <w:spacing w:after="0" w:line="240" w:lineRule="auto"/>
      </w:pPr>
      <w:r>
        <w:separator/>
      </w:r>
    </w:p>
  </w:endnote>
  <w:endnote w:type="continuationSeparator" w:id="0">
    <w:p w:rsidR="00DD56D6" w:rsidRDefault="00DD56D6" w:rsidP="003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6D6" w:rsidRDefault="00DD56D6" w:rsidP="00335ED9">
      <w:pPr>
        <w:spacing w:after="0" w:line="240" w:lineRule="auto"/>
      </w:pPr>
      <w:r>
        <w:separator/>
      </w:r>
    </w:p>
  </w:footnote>
  <w:footnote w:type="continuationSeparator" w:id="0">
    <w:p w:rsidR="00DD56D6" w:rsidRDefault="00DD56D6" w:rsidP="00335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EE"/>
    <w:rsid w:val="00012D97"/>
    <w:rsid w:val="00022983"/>
    <w:rsid w:val="00025712"/>
    <w:rsid w:val="0005104D"/>
    <w:rsid w:val="000612DF"/>
    <w:rsid w:val="00066E5F"/>
    <w:rsid w:val="00124A33"/>
    <w:rsid w:val="00153FB1"/>
    <w:rsid w:val="001F5FB5"/>
    <w:rsid w:val="0021502E"/>
    <w:rsid w:val="00221C21"/>
    <w:rsid w:val="00253E5F"/>
    <w:rsid w:val="0025429B"/>
    <w:rsid w:val="003114FB"/>
    <w:rsid w:val="00335ED9"/>
    <w:rsid w:val="003830D8"/>
    <w:rsid w:val="003A63BE"/>
    <w:rsid w:val="003B0FC7"/>
    <w:rsid w:val="003D66F5"/>
    <w:rsid w:val="0044326F"/>
    <w:rsid w:val="004466FB"/>
    <w:rsid w:val="00486083"/>
    <w:rsid w:val="004900F6"/>
    <w:rsid w:val="004C5799"/>
    <w:rsid w:val="004E29A4"/>
    <w:rsid w:val="00580D77"/>
    <w:rsid w:val="005C42DD"/>
    <w:rsid w:val="005F620C"/>
    <w:rsid w:val="0061172D"/>
    <w:rsid w:val="006547E3"/>
    <w:rsid w:val="00670C7A"/>
    <w:rsid w:val="00672798"/>
    <w:rsid w:val="006753B4"/>
    <w:rsid w:val="006A1334"/>
    <w:rsid w:val="00717D73"/>
    <w:rsid w:val="007551AE"/>
    <w:rsid w:val="007673C5"/>
    <w:rsid w:val="00767C59"/>
    <w:rsid w:val="007851B8"/>
    <w:rsid w:val="007B0E80"/>
    <w:rsid w:val="007C5C20"/>
    <w:rsid w:val="007D3111"/>
    <w:rsid w:val="007F7CC0"/>
    <w:rsid w:val="00854542"/>
    <w:rsid w:val="00862664"/>
    <w:rsid w:val="00875F7E"/>
    <w:rsid w:val="008D4E31"/>
    <w:rsid w:val="00925711"/>
    <w:rsid w:val="009429E4"/>
    <w:rsid w:val="00970212"/>
    <w:rsid w:val="00985D63"/>
    <w:rsid w:val="009A77A2"/>
    <w:rsid w:val="00A0316D"/>
    <w:rsid w:val="00A34877"/>
    <w:rsid w:val="00A43315"/>
    <w:rsid w:val="00A55FFA"/>
    <w:rsid w:val="00A818CB"/>
    <w:rsid w:val="00A81CAF"/>
    <w:rsid w:val="00B844F9"/>
    <w:rsid w:val="00BB3297"/>
    <w:rsid w:val="00BC7746"/>
    <w:rsid w:val="00BD4234"/>
    <w:rsid w:val="00BF5FD7"/>
    <w:rsid w:val="00C0540D"/>
    <w:rsid w:val="00C30F62"/>
    <w:rsid w:val="00C47246"/>
    <w:rsid w:val="00C709EE"/>
    <w:rsid w:val="00CE1831"/>
    <w:rsid w:val="00CE273E"/>
    <w:rsid w:val="00CE481D"/>
    <w:rsid w:val="00D07A39"/>
    <w:rsid w:val="00D5530C"/>
    <w:rsid w:val="00D60528"/>
    <w:rsid w:val="00D83C23"/>
    <w:rsid w:val="00DD56D6"/>
    <w:rsid w:val="00E338E9"/>
    <w:rsid w:val="00E37119"/>
    <w:rsid w:val="00E40271"/>
    <w:rsid w:val="00E41E62"/>
    <w:rsid w:val="00E5288A"/>
    <w:rsid w:val="00E655F7"/>
    <w:rsid w:val="00E65ADB"/>
    <w:rsid w:val="00E70500"/>
    <w:rsid w:val="00EA0174"/>
    <w:rsid w:val="00EB60A8"/>
    <w:rsid w:val="00EE4C48"/>
    <w:rsid w:val="00F06FFB"/>
    <w:rsid w:val="00F25038"/>
    <w:rsid w:val="00F52579"/>
    <w:rsid w:val="00F72E55"/>
    <w:rsid w:val="00F80BC5"/>
    <w:rsid w:val="00F903A8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D9"/>
  </w:style>
  <w:style w:type="paragraph" w:styleId="a7">
    <w:name w:val="footer"/>
    <w:basedOn w:val="a"/>
    <w:link w:val="a8"/>
    <w:uiPriority w:val="99"/>
    <w:unhideWhenUsed/>
    <w:rsid w:val="0033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ED9"/>
  </w:style>
  <w:style w:type="paragraph" w:styleId="a7">
    <w:name w:val="footer"/>
    <w:basedOn w:val="a"/>
    <w:link w:val="a8"/>
    <w:uiPriority w:val="99"/>
    <w:unhideWhenUsed/>
    <w:rsid w:val="0033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dcterms:created xsi:type="dcterms:W3CDTF">2016-03-25T11:03:00Z</dcterms:created>
  <dcterms:modified xsi:type="dcterms:W3CDTF">2018-10-11T11:56:00Z</dcterms:modified>
</cp:coreProperties>
</file>